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3C67" w14:textId="77777777" w:rsidR="00886CF6" w:rsidRPr="00BF6B4A" w:rsidRDefault="00886CF6" w:rsidP="00E61378">
      <w:pPr>
        <w:pStyle w:val="BodyText"/>
        <w:ind w:right="-567"/>
        <w:jc w:val="both"/>
        <w:rPr>
          <w:sz w:val="20"/>
        </w:rPr>
      </w:pPr>
      <w:r w:rsidRPr="00BF6B4A">
        <w:rPr>
          <w:rFonts w:eastAsia="Calibri"/>
          <w:noProof/>
        </w:rPr>
        <w:drawing>
          <wp:anchor distT="0" distB="0" distL="114300" distR="114300" simplePos="0" relativeHeight="251661312" behindDoc="1" locked="0" layoutInCell="1" allowOverlap="1" wp14:anchorId="62D3BF43" wp14:editId="08DF57D3">
            <wp:simplePos x="0" y="0"/>
            <wp:positionH relativeFrom="margin">
              <wp:posOffset>1344930</wp:posOffset>
            </wp:positionH>
            <wp:positionV relativeFrom="paragraph">
              <wp:posOffset>146050</wp:posOffset>
            </wp:positionV>
            <wp:extent cx="3571875" cy="3200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3200400"/>
                    </a:xfrm>
                    <a:prstGeom prst="rect">
                      <a:avLst/>
                    </a:prstGeom>
                    <a:noFill/>
                  </pic:spPr>
                </pic:pic>
              </a:graphicData>
            </a:graphic>
            <wp14:sizeRelH relativeFrom="page">
              <wp14:pctWidth>0</wp14:pctWidth>
            </wp14:sizeRelH>
            <wp14:sizeRelV relativeFrom="page">
              <wp14:pctHeight>0</wp14:pctHeight>
            </wp14:sizeRelV>
          </wp:anchor>
        </w:drawing>
      </w:r>
    </w:p>
    <w:p w14:paraId="462FFEDA" w14:textId="77777777" w:rsidR="00886CF6" w:rsidRPr="00BF6B4A" w:rsidRDefault="00886CF6" w:rsidP="000357C1">
      <w:pPr>
        <w:pStyle w:val="BodyText"/>
        <w:spacing w:before="5"/>
        <w:jc w:val="both"/>
        <w:rPr>
          <w:b/>
          <w:sz w:val="46"/>
        </w:rPr>
      </w:pPr>
    </w:p>
    <w:p w14:paraId="3A50DD51" w14:textId="77777777" w:rsidR="00886CF6" w:rsidRPr="00BF6B4A" w:rsidRDefault="00886CF6" w:rsidP="000357C1">
      <w:pPr>
        <w:ind w:left="2000"/>
        <w:jc w:val="both"/>
        <w:rPr>
          <w:b/>
          <w:sz w:val="30"/>
        </w:rPr>
      </w:pPr>
    </w:p>
    <w:p w14:paraId="4B474A63" w14:textId="77777777" w:rsidR="00886CF6" w:rsidRPr="00BF6B4A" w:rsidRDefault="00886CF6" w:rsidP="000357C1">
      <w:pPr>
        <w:ind w:left="2000"/>
        <w:jc w:val="both"/>
        <w:rPr>
          <w:b/>
          <w:sz w:val="30"/>
        </w:rPr>
      </w:pPr>
    </w:p>
    <w:p w14:paraId="08FD8944" w14:textId="77777777" w:rsidR="00886CF6" w:rsidRPr="00BF6B4A" w:rsidRDefault="00886CF6" w:rsidP="000357C1">
      <w:pPr>
        <w:ind w:left="2000"/>
        <w:jc w:val="both"/>
        <w:rPr>
          <w:b/>
          <w:sz w:val="30"/>
        </w:rPr>
      </w:pPr>
    </w:p>
    <w:p w14:paraId="0187AC41" w14:textId="77777777" w:rsidR="00886CF6" w:rsidRPr="00BF6B4A" w:rsidRDefault="00886CF6" w:rsidP="000357C1">
      <w:pPr>
        <w:ind w:left="2000"/>
        <w:jc w:val="both"/>
        <w:rPr>
          <w:b/>
          <w:sz w:val="30"/>
        </w:rPr>
      </w:pPr>
    </w:p>
    <w:p w14:paraId="4CE7F614" w14:textId="77777777" w:rsidR="00886CF6" w:rsidRPr="00BF6B4A" w:rsidRDefault="00886CF6" w:rsidP="000357C1">
      <w:pPr>
        <w:ind w:left="2000"/>
        <w:jc w:val="both"/>
        <w:rPr>
          <w:b/>
          <w:sz w:val="30"/>
        </w:rPr>
      </w:pPr>
    </w:p>
    <w:p w14:paraId="79D84D82" w14:textId="77777777" w:rsidR="00886CF6" w:rsidRPr="00BF6B4A" w:rsidRDefault="00886CF6" w:rsidP="000357C1">
      <w:pPr>
        <w:ind w:left="2000"/>
        <w:jc w:val="both"/>
        <w:rPr>
          <w:b/>
          <w:sz w:val="30"/>
        </w:rPr>
      </w:pPr>
    </w:p>
    <w:p w14:paraId="7A225D46" w14:textId="77777777" w:rsidR="00886CF6" w:rsidRPr="00BF6B4A" w:rsidRDefault="00886CF6" w:rsidP="000357C1">
      <w:pPr>
        <w:ind w:left="2000"/>
        <w:jc w:val="both"/>
        <w:rPr>
          <w:b/>
          <w:sz w:val="30"/>
        </w:rPr>
      </w:pPr>
    </w:p>
    <w:p w14:paraId="136139BF" w14:textId="77777777" w:rsidR="00886CF6" w:rsidRPr="00BF6B4A" w:rsidRDefault="00886CF6" w:rsidP="000357C1">
      <w:pPr>
        <w:ind w:left="2000"/>
        <w:jc w:val="both"/>
        <w:rPr>
          <w:b/>
          <w:sz w:val="30"/>
        </w:rPr>
      </w:pPr>
    </w:p>
    <w:p w14:paraId="13F11CD8" w14:textId="77777777" w:rsidR="00886CF6" w:rsidRPr="00BF6B4A" w:rsidRDefault="00886CF6" w:rsidP="000357C1">
      <w:pPr>
        <w:ind w:left="2000"/>
        <w:jc w:val="both"/>
        <w:rPr>
          <w:b/>
          <w:sz w:val="30"/>
        </w:rPr>
      </w:pPr>
    </w:p>
    <w:p w14:paraId="23EC56BF" w14:textId="77777777" w:rsidR="00886CF6" w:rsidRPr="00BF6B4A" w:rsidRDefault="00886CF6" w:rsidP="000357C1">
      <w:pPr>
        <w:ind w:left="2000"/>
        <w:jc w:val="both"/>
        <w:rPr>
          <w:b/>
          <w:sz w:val="30"/>
        </w:rPr>
      </w:pPr>
    </w:p>
    <w:p w14:paraId="3CC8B3C8" w14:textId="77777777" w:rsidR="00886CF6" w:rsidRPr="00BF6B4A" w:rsidRDefault="00886CF6" w:rsidP="000357C1">
      <w:pPr>
        <w:ind w:left="2000"/>
        <w:jc w:val="both"/>
        <w:rPr>
          <w:b/>
          <w:sz w:val="30"/>
        </w:rPr>
      </w:pPr>
    </w:p>
    <w:p w14:paraId="522141C9" w14:textId="77777777" w:rsidR="00E61378" w:rsidRDefault="00E61378" w:rsidP="000357C1">
      <w:pPr>
        <w:ind w:left="2000"/>
        <w:jc w:val="both"/>
        <w:rPr>
          <w:b/>
          <w:sz w:val="40"/>
          <w:szCs w:val="40"/>
        </w:rPr>
      </w:pPr>
    </w:p>
    <w:p w14:paraId="2CFFCFFB" w14:textId="77777777" w:rsidR="00B769F9" w:rsidRDefault="00B769F9" w:rsidP="00B769F9">
      <w:pPr>
        <w:tabs>
          <w:tab w:val="left" w:pos="10170"/>
        </w:tabs>
        <w:spacing w:before="146" w:line="247" w:lineRule="auto"/>
        <w:ind w:left="426" w:right="930" w:hanging="426"/>
        <w:jc w:val="center"/>
        <w:outlineLvl w:val="1"/>
        <w:rPr>
          <w:b/>
          <w:bCs/>
          <w:sz w:val="32"/>
          <w:szCs w:val="32"/>
          <w:lang w:bidi="en-US"/>
        </w:rPr>
      </w:pPr>
    </w:p>
    <w:p w14:paraId="79085766" w14:textId="1DBE6A46" w:rsidR="00B769F9" w:rsidRPr="00B769F9" w:rsidRDefault="00B769F9" w:rsidP="00654A04">
      <w:pPr>
        <w:tabs>
          <w:tab w:val="left" w:pos="10170"/>
        </w:tabs>
        <w:spacing w:before="146" w:line="247" w:lineRule="auto"/>
        <w:ind w:left="426" w:hanging="426"/>
        <w:jc w:val="center"/>
        <w:outlineLvl w:val="1"/>
        <w:rPr>
          <w:b/>
          <w:bCs/>
          <w:sz w:val="32"/>
          <w:szCs w:val="32"/>
          <w:lang w:bidi="en-US"/>
        </w:rPr>
      </w:pPr>
      <w:r w:rsidRPr="00B769F9">
        <w:rPr>
          <w:b/>
          <w:bCs/>
          <w:sz w:val="32"/>
          <w:szCs w:val="32"/>
          <w:lang w:bidi="en-US"/>
        </w:rPr>
        <w:t>TETU ABERDARE WATER AND SANITATION COMPANY         LIMITED</w:t>
      </w:r>
    </w:p>
    <w:p w14:paraId="1CFA7AC2" w14:textId="77777777" w:rsidR="00210C0B" w:rsidRDefault="00210C0B" w:rsidP="00E61378">
      <w:pPr>
        <w:ind w:left="2000" w:hanging="1716"/>
        <w:jc w:val="both"/>
        <w:rPr>
          <w:b/>
          <w:sz w:val="40"/>
          <w:szCs w:val="40"/>
        </w:rPr>
      </w:pPr>
    </w:p>
    <w:p w14:paraId="44513471" w14:textId="519F5AB4" w:rsidR="00886CF6" w:rsidRPr="00C70817" w:rsidRDefault="00886CF6" w:rsidP="00E61378">
      <w:pPr>
        <w:ind w:left="2000" w:hanging="1716"/>
        <w:jc w:val="both"/>
        <w:rPr>
          <w:b/>
          <w:sz w:val="40"/>
          <w:szCs w:val="40"/>
        </w:rPr>
      </w:pPr>
      <w:r w:rsidRPr="00C70817">
        <w:rPr>
          <w:b/>
          <w:sz w:val="40"/>
          <w:szCs w:val="40"/>
        </w:rPr>
        <w:t>SUPPLY AND DELIVERY OF CATERING MATERIALS</w:t>
      </w:r>
    </w:p>
    <w:p w14:paraId="7F0595BF" w14:textId="77777777" w:rsidR="00886CF6" w:rsidRPr="00C70817" w:rsidRDefault="00886CF6" w:rsidP="000357C1">
      <w:pPr>
        <w:pStyle w:val="Title"/>
        <w:ind w:left="2238" w:right="1798"/>
        <w:jc w:val="both"/>
        <w:rPr>
          <w:sz w:val="40"/>
          <w:szCs w:val="40"/>
        </w:rPr>
      </w:pPr>
    </w:p>
    <w:p w14:paraId="144EB3DB" w14:textId="77777777" w:rsidR="00886CF6" w:rsidRPr="00C70817" w:rsidRDefault="00886CF6" w:rsidP="000357C1">
      <w:pPr>
        <w:pStyle w:val="Title"/>
        <w:ind w:left="2238" w:right="1798"/>
        <w:jc w:val="both"/>
        <w:rPr>
          <w:sz w:val="40"/>
          <w:szCs w:val="40"/>
        </w:rPr>
      </w:pPr>
    </w:p>
    <w:p w14:paraId="2A568897" w14:textId="2122C8AE" w:rsidR="00886CF6" w:rsidRPr="00AF7026" w:rsidRDefault="00886CF6" w:rsidP="001F4126">
      <w:pPr>
        <w:pStyle w:val="Title"/>
        <w:shd w:val="clear" w:color="auto" w:fill="FFFFFF" w:themeFill="background1"/>
        <w:ind w:left="2238" w:right="1798"/>
        <w:jc w:val="center"/>
        <w:rPr>
          <w:sz w:val="40"/>
          <w:szCs w:val="40"/>
          <w:shd w:val="clear" w:color="auto" w:fill="FFFF00"/>
        </w:rPr>
      </w:pPr>
      <w:r w:rsidRPr="00C70817">
        <w:rPr>
          <w:sz w:val="40"/>
          <w:szCs w:val="40"/>
        </w:rPr>
        <w:t xml:space="preserve">TENDER REF NO: </w:t>
      </w:r>
      <w:r w:rsidRPr="001F4126">
        <w:rPr>
          <w:sz w:val="40"/>
          <w:szCs w:val="40"/>
        </w:rPr>
        <w:t>TEAWASCO/</w:t>
      </w:r>
      <w:r w:rsidRPr="00AF7026">
        <w:rPr>
          <w:sz w:val="40"/>
          <w:szCs w:val="40"/>
        </w:rPr>
        <w:t>OT/0</w:t>
      </w:r>
      <w:r w:rsidR="009A4456" w:rsidRPr="00AF7026">
        <w:rPr>
          <w:sz w:val="40"/>
          <w:szCs w:val="40"/>
        </w:rPr>
        <w:t>09</w:t>
      </w:r>
      <w:r w:rsidRPr="00AF7026">
        <w:rPr>
          <w:sz w:val="40"/>
          <w:szCs w:val="40"/>
        </w:rPr>
        <w:t>/202</w:t>
      </w:r>
      <w:r w:rsidR="00E61378" w:rsidRPr="00AF7026">
        <w:rPr>
          <w:sz w:val="40"/>
          <w:szCs w:val="40"/>
        </w:rPr>
        <w:t>1</w:t>
      </w:r>
      <w:r w:rsidRPr="00AF7026">
        <w:rPr>
          <w:sz w:val="40"/>
          <w:szCs w:val="40"/>
        </w:rPr>
        <w:t>-202</w:t>
      </w:r>
      <w:r w:rsidR="00E61378" w:rsidRPr="00AF7026">
        <w:rPr>
          <w:sz w:val="40"/>
          <w:szCs w:val="40"/>
        </w:rPr>
        <w:t>2</w:t>
      </w:r>
    </w:p>
    <w:p w14:paraId="54C2CCE4" w14:textId="320B22FB" w:rsidR="00886CF6" w:rsidRPr="00C70817" w:rsidRDefault="00E61378" w:rsidP="00E61378">
      <w:pPr>
        <w:pStyle w:val="BodyText"/>
        <w:jc w:val="center"/>
        <w:rPr>
          <w:b/>
          <w:sz w:val="40"/>
          <w:szCs w:val="40"/>
        </w:rPr>
      </w:pPr>
      <w:r w:rsidRPr="00AF7026">
        <w:rPr>
          <w:b/>
          <w:bCs/>
          <w:sz w:val="40"/>
          <w:szCs w:val="40"/>
        </w:rPr>
        <w:t>(RESERVED FOR SPECIAL GROUPS</w:t>
      </w:r>
      <w:r w:rsidRPr="00E61378">
        <w:rPr>
          <w:b/>
          <w:bCs/>
          <w:sz w:val="40"/>
          <w:szCs w:val="40"/>
        </w:rPr>
        <w:t>)</w:t>
      </w:r>
    </w:p>
    <w:p w14:paraId="503B1DF8" w14:textId="77777777" w:rsidR="00886CF6" w:rsidRPr="00BF6B4A" w:rsidRDefault="00886CF6" w:rsidP="000357C1">
      <w:pPr>
        <w:pStyle w:val="BodyText"/>
        <w:jc w:val="both"/>
        <w:rPr>
          <w:b/>
          <w:sz w:val="34"/>
        </w:rPr>
      </w:pPr>
    </w:p>
    <w:p w14:paraId="2B3A0531" w14:textId="18672D90" w:rsidR="00886CF6" w:rsidRPr="00BF6B4A" w:rsidRDefault="00886CF6" w:rsidP="000357C1">
      <w:pPr>
        <w:pStyle w:val="BodyText"/>
        <w:jc w:val="both"/>
      </w:pPr>
    </w:p>
    <w:p w14:paraId="6BE60509" w14:textId="77777777" w:rsidR="00886CF6" w:rsidRPr="00BF6B4A" w:rsidRDefault="00886CF6" w:rsidP="000357C1">
      <w:pPr>
        <w:pStyle w:val="BodyText"/>
        <w:ind w:left="1100"/>
        <w:jc w:val="both"/>
      </w:pPr>
    </w:p>
    <w:p w14:paraId="177DCA9C" w14:textId="77777777" w:rsidR="00B769F9" w:rsidRDefault="00B769F9" w:rsidP="00E61378">
      <w:pPr>
        <w:pStyle w:val="BodyText"/>
        <w:ind w:left="1100" w:hanging="1242"/>
        <w:jc w:val="both"/>
      </w:pPr>
    </w:p>
    <w:p w14:paraId="5ADA0125" w14:textId="77777777" w:rsidR="00B769F9" w:rsidRDefault="00B769F9" w:rsidP="00E61378">
      <w:pPr>
        <w:pStyle w:val="BodyText"/>
        <w:ind w:left="1100" w:hanging="1242"/>
        <w:jc w:val="both"/>
      </w:pPr>
    </w:p>
    <w:p w14:paraId="336F8D09" w14:textId="77777777" w:rsidR="00B769F9" w:rsidRDefault="00B769F9" w:rsidP="00E61378">
      <w:pPr>
        <w:pStyle w:val="BodyText"/>
        <w:ind w:left="1100" w:hanging="1242"/>
        <w:jc w:val="both"/>
      </w:pPr>
    </w:p>
    <w:p w14:paraId="725C1B1C" w14:textId="786AC75F" w:rsidR="00886CF6" w:rsidRPr="00BF6B4A" w:rsidRDefault="00886CF6" w:rsidP="00E61378">
      <w:pPr>
        <w:pStyle w:val="BodyText"/>
        <w:ind w:left="1100" w:hanging="1242"/>
        <w:jc w:val="both"/>
      </w:pPr>
      <w:r w:rsidRPr="00BF6B4A">
        <w:t>P.O. Box 1089-10100</w:t>
      </w:r>
    </w:p>
    <w:p w14:paraId="5288F04A" w14:textId="77777777" w:rsidR="00886CF6" w:rsidRPr="00BF6B4A" w:rsidRDefault="00886CF6" w:rsidP="00E61378">
      <w:pPr>
        <w:spacing w:before="7"/>
        <w:ind w:left="1100" w:hanging="1242"/>
        <w:jc w:val="both"/>
        <w:rPr>
          <w:b/>
          <w:sz w:val="24"/>
        </w:rPr>
      </w:pPr>
      <w:r w:rsidRPr="00BF6B4A">
        <w:rPr>
          <w:b/>
          <w:sz w:val="24"/>
          <w:u w:val="thick"/>
        </w:rPr>
        <w:t>NYERI.</w:t>
      </w:r>
    </w:p>
    <w:p w14:paraId="0DE23D56" w14:textId="77777777" w:rsidR="00E61378" w:rsidRDefault="00886CF6" w:rsidP="00E61378">
      <w:pPr>
        <w:pStyle w:val="BodyText"/>
        <w:spacing w:before="1"/>
        <w:ind w:left="-142" w:right="6749"/>
        <w:jc w:val="both"/>
      </w:pPr>
      <w:r w:rsidRPr="00BF6B4A">
        <w:t>Website:</w:t>
      </w:r>
      <w:hyperlink r:id="rId8" w:history="1">
        <w:r w:rsidR="00E61378" w:rsidRPr="009776E8">
          <w:rPr>
            <w:rStyle w:val="Hyperlink"/>
          </w:rPr>
          <w:t>www.teawasco.co.ke</w:t>
        </w:r>
      </w:hyperlink>
      <w:r w:rsidRPr="00BF6B4A">
        <w:t xml:space="preserve"> </w:t>
      </w:r>
    </w:p>
    <w:p w14:paraId="6A772F1B" w14:textId="70C02D71" w:rsidR="00886CF6" w:rsidRPr="00BF6B4A" w:rsidRDefault="006D1A48" w:rsidP="00E61378">
      <w:pPr>
        <w:pStyle w:val="BodyText"/>
        <w:spacing w:before="1"/>
        <w:ind w:left="-142" w:right="6749"/>
        <w:jc w:val="both"/>
      </w:pPr>
      <w:hyperlink r:id="rId9" w:history="1">
        <w:r w:rsidR="00E61378" w:rsidRPr="009776E8">
          <w:rPr>
            <w:rStyle w:val="Hyperlink"/>
          </w:rPr>
          <w:t>Email: info@teawasco.co.ke</w:t>
        </w:r>
      </w:hyperlink>
    </w:p>
    <w:p w14:paraId="7957120C" w14:textId="77777777" w:rsidR="00886CF6" w:rsidRPr="00BF6B4A" w:rsidRDefault="00886CF6" w:rsidP="000357C1">
      <w:pPr>
        <w:pStyle w:val="BodyText"/>
        <w:jc w:val="both"/>
        <w:rPr>
          <w:sz w:val="26"/>
        </w:rPr>
      </w:pPr>
    </w:p>
    <w:p w14:paraId="6BAED1D5" w14:textId="77777777" w:rsidR="00E61378" w:rsidRDefault="00E61378" w:rsidP="000357C1">
      <w:pPr>
        <w:pStyle w:val="Heading2"/>
        <w:spacing w:before="159"/>
        <w:ind w:left="380" w:right="4285" w:firstLine="720"/>
        <w:jc w:val="both"/>
        <w:rPr>
          <w:color w:val="FFC000"/>
        </w:rPr>
      </w:pPr>
    </w:p>
    <w:p w14:paraId="4115782A" w14:textId="77777777" w:rsidR="00E61378" w:rsidRDefault="00E61378" w:rsidP="00B769F9">
      <w:pPr>
        <w:pStyle w:val="Heading2"/>
        <w:spacing w:before="159"/>
        <w:ind w:left="0" w:right="4285" w:firstLine="0"/>
        <w:jc w:val="both"/>
        <w:rPr>
          <w:color w:val="FFC000"/>
        </w:rPr>
      </w:pPr>
    </w:p>
    <w:p w14:paraId="4654BE77" w14:textId="77777777" w:rsidR="00E61378" w:rsidRDefault="00E61378" w:rsidP="000357C1">
      <w:pPr>
        <w:pStyle w:val="Heading2"/>
        <w:spacing w:before="159"/>
        <w:ind w:left="380" w:right="4285" w:firstLine="720"/>
        <w:jc w:val="both"/>
        <w:rPr>
          <w:color w:val="FFC000"/>
        </w:rPr>
      </w:pPr>
    </w:p>
    <w:p w14:paraId="1C5C3E23" w14:textId="5D399A00" w:rsidR="00886CF6" w:rsidRPr="008C67CC" w:rsidRDefault="00E61378" w:rsidP="00E61378">
      <w:pPr>
        <w:pStyle w:val="Heading2"/>
        <w:spacing w:before="159"/>
        <w:ind w:left="380" w:right="4285" w:firstLine="720"/>
        <w:jc w:val="center"/>
        <w:rPr>
          <w:color w:val="000000" w:themeColor="text1"/>
        </w:rPr>
      </w:pPr>
      <w:r w:rsidRPr="008C67CC">
        <w:rPr>
          <w:color w:val="000000" w:themeColor="text1"/>
        </w:rPr>
        <w:t xml:space="preserve">                                               </w:t>
      </w:r>
      <w:r w:rsidR="00886CF6" w:rsidRPr="008C67CC">
        <w:rPr>
          <w:color w:val="000000" w:themeColor="text1"/>
        </w:rPr>
        <w:t>2021/2022</w:t>
      </w:r>
    </w:p>
    <w:p w14:paraId="19C88E39" w14:textId="77777777" w:rsidR="00886CF6" w:rsidRPr="00BF6B4A" w:rsidRDefault="00886CF6" w:rsidP="000357C1">
      <w:pPr>
        <w:jc w:val="both"/>
        <w:sectPr w:rsidR="00886CF6" w:rsidRPr="00BF6B4A" w:rsidSect="00E61378">
          <w:headerReference w:type="even" r:id="rId10"/>
          <w:headerReference w:type="default" r:id="rId11"/>
          <w:footerReference w:type="even" r:id="rId12"/>
          <w:footerReference w:type="default" r:id="rId13"/>
          <w:headerReference w:type="first" r:id="rId14"/>
          <w:footerReference w:type="first" r:id="rId15"/>
          <w:pgSz w:w="11920" w:h="16850"/>
          <w:pgMar w:top="1000" w:right="863" w:bottom="1060" w:left="567" w:header="720" w:footer="879" w:gutter="0"/>
          <w:pgNumType w:start="1"/>
          <w:cols w:space="720"/>
        </w:sect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800"/>
        <w:gridCol w:w="6136"/>
        <w:gridCol w:w="2417"/>
      </w:tblGrid>
      <w:tr w:rsidR="00886CF6" w:rsidRPr="009F2697" w14:paraId="1B04F82C" w14:textId="77777777" w:rsidTr="009F2697">
        <w:trPr>
          <w:trHeight w:val="275"/>
        </w:trPr>
        <w:tc>
          <w:tcPr>
            <w:tcW w:w="7936" w:type="dxa"/>
            <w:gridSpan w:val="2"/>
            <w:shd w:val="clear" w:color="auto" w:fill="FFFFFF" w:themeFill="background1"/>
          </w:tcPr>
          <w:p w14:paraId="3E04DB74" w14:textId="77777777" w:rsidR="00886CF6" w:rsidRPr="009F2697" w:rsidRDefault="00886CF6" w:rsidP="000357C1">
            <w:pPr>
              <w:pStyle w:val="TableParagraph"/>
              <w:spacing w:line="256" w:lineRule="exact"/>
              <w:ind w:left="3168"/>
              <w:jc w:val="both"/>
              <w:rPr>
                <w:rFonts w:ascii="Times New Roman" w:hAnsi="Times New Roman" w:cs="Times New Roman"/>
                <w:sz w:val="24"/>
              </w:rPr>
            </w:pPr>
            <w:r w:rsidRPr="009F2697">
              <w:rPr>
                <w:rFonts w:ascii="Times New Roman" w:hAnsi="Times New Roman" w:cs="Times New Roman"/>
                <w:sz w:val="24"/>
              </w:rPr>
              <w:lastRenderedPageBreak/>
              <w:t>TABLE OF CONTENTS</w:t>
            </w:r>
          </w:p>
        </w:tc>
        <w:tc>
          <w:tcPr>
            <w:tcW w:w="2417" w:type="dxa"/>
            <w:shd w:val="clear" w:color="auto" w:fill="FFFFFF" w:themeFill="background1"/>
          </w:tcPr>
          <w:p w14:paraId="5B63B433" w14:textId="77777777" w:rsidR="00886CF6" w:rsidRPr="009F2697" w:rsidRDefault="00886CF6" w:rsidP="000357C1">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PAGE</w:t>
            </w:r>
          </w:p>
        </w:tc>
      </w:tr>
      <w:tr w:rsidR="00886CF6" w:rsidRPr="009F2697" w14:paraId="79F9BFD1" w14:textId="77777777" w:rsidTr="009F2697">
        <w:trPr>
          <w:trHeight w:val="275"/>
        </w:trPr>
        <w:tc>
          <w:tcPr>
            <w:tcW w:w="1800" w:type="dxa"/>
            <w:shd w:val="clear" w:color="auto" w:fill="FFFFFF" w:themeFill="background1"/>
          </w:tcPr>
          <w:p w14:paraId="28B17C30" w14:textId="77777777" w:rsidR="00886CF6" w:rsidRPr="009F2697" w:rsidRDefault="00886CF6" w:rsidP="000357C1">
            <w:pPr>
              <w:pStyle w:val="TableParagraph"/>
              <w:spacing w:line="256" w:lineRule="exact"/>
              <w:ind w:left="107"/>
              <w:jc w:val="both"/>
              <w:rPr>
                <w:rFonts w:ascii="Times New Roman" w:hAnsi="Times New Roman" w:cs="Times New Roman"/>
                <w:sz w:val="24"/>
              </w:rPr>
            </w:pPr>
            <w:r w:rsidRPr="009F2697">
              <w:rPr>
                <w:rFonts w:ascii="Times New Roman" w:hAnsi="Times New Roman" w:cs="Times New Roman"/>
                <w:sz w:val="24"/>
              </w:rPr>
              <w:t>SECTION I</w:t>
            </w:r>
          </w:p>
        </w:tc>
        <w:tc>
          <w:tcPr>
            <w:tcW w:w="6136" w:type="dxa"/>
            <w:shd w:val="clear" w:color="auto" w:fill="FFFFFF" w:themeFill="background1"/>
          </w:tcPr>
          <w:p w14:paraId="3BF60CDD" w14:textId="77777777" w:rsidR="00886CF6" w:rsidRPr="009F2697" w:rsidRDefault="00886CF6" w:rsidP="000357C1">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INVITATION TO TENDER</w:t>
            </w:r>
          </w:p>
        </w:tc>
        <w:tc>
          <w:tcPr>
            <w:tcW w:w="2417" w:type="dxa"/>
            <w:shd w:val="clear" w:color="auto" w:fill="FFFFFF" w:themeFill="background1"/>
          </w:tcPr>
          <w:p w14:paraId="69584270" w14:textId="77777777" w:rsidR="00886CF6" w:rsidRPr="009F2697" w:rsidRDefault="00886CF6" w:rsidP="000357C1">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3</w:t>
            </w:r>
          </w:p>
        </w:tc>
      </w:tr>
      <w:tr w:rsidR="00886CF6" w:rsidRPr="009F2697" w14:paraId="3FACF279" w14:textId="77777777" w:rsidTr="009F2697">
        <w:trPr>
          <w:trHeight w:val="278"/>
        </w:trPr>
        <w:tc>
          <w:tcPr>
            <w:tcW w:w="1800" w:type="dxa"/>
            <w:vMerge w:val="restart"/>
            <w:shd w:val="clear" w:color="auto" w:fill="FFFFFF" w:themeFill="background1"/>
          </w:tcPr>
          <w:p w14:paraId="7D409BCD" w14:textId="77777777" w:rsidR="00886CF6" w:rsidRPr="009F2697" w:rsidRDefault="00886CF6" w:rsidP="000357C1">
            <w:pPr>
              <w:pStyle w:val="TableParagraph"/>
              <w:jc w:val="both"/>
              <w:rPr>
                <w:rFonts w:ascii="Times New Roman" w:hAnsi="Times New Roman" w:cs="Times New Roman"/>
                <w:sz w:val="24"/>
              </w:rPr>
            </w:pPr>
          </w:p>
        </w:tc>
        <w:tc>
          <w:tcPr>
            <w:tcW w:w="6136" w:type="dxa"/>
            <w:shd w:val="clear" w:color="auto" w:fill="FFFFFF" w:themeFill="background1"/>
          </w:tcPr>
          <w:p w14:paraId="32A5F073" w14:textId="77777777" w:rsidR="00886CF6" w:rsidRPr="009F2697" w:rsidRDefault="00886CF6" w:rsidP="000357C1">
            <w:pPr>
              <w:pStyle w:val="TableParagraph"/>
              <w:spacing w:line="258" w:lineRule="exact"/>
              <w:ind w:left="108"/>
              <w:jc w:val="both"/>
              <w:rPr>
                <w:rFonts w:ascii="Times New Roman" w:hAnsi="Times New Roman" w:cs="Times New Roman"/>
                <w:sz w:val="24"/>
              </w:rPr>
            </w:pPr>
            <w:r w:rsidRPr="009F2697">
              <w:rPr>
                <w:rFonts w:ascii="Times New Roman" w:hAnsi="Times New Roman" w:cs="Times New Roman"/>
                <w:sz w:val="24"/>
              </w:rPr>
              <w:t>INSTRUCTION TO TENDERERS</w:t>
            </w:r>
          </w:p>
        </w:tc>
        <w:tc>
          <w:tcPr>
            <w:tcW w:w="2417" w:type="dxa"/>
            <w:shd w:val="clear" w:color="auto" w:fill="FFFFFF" w:themeFill="background1"/>
          </w:tcPr>
          <w:p w14:paraId="230631B0" w14:textId="77777777" w:rsidR="00886CF6" w:rsidRPr="009F2697" w:rsidRDefault="00886CF6" w:rsidP="000357C1">
            <w:pPr>
              <w:pStyle w:val="TableParagraph"/>
              <w:spacing w:line="258" w:lineRule="exact"/>
              <w:ind w:left="108"/>
              <w:jc w:val="both"/>
              <w:rPr>
                <w:rFonts w:ascii="Times New Roman" w:hAnsi="Times New Roman" w:cs="Times New Roman"/>
                <w:sz w:val="24"/>
              </w:rPr>
            </w:pPr>
            <w:r w:rsidRPr="009F2697">
              <w:rPr>
                <w:rFonts w:ascii="Times New Roman" w:hAnsi="Times New Roman" w:cs="Times New Roman"/>
                <w:sz w:val="24"/>
              </w:rPr>
              <w:t>5</w:t>
            </w:r>
          </w:p>
        </w:tc>
      </w:tr>
      <w:tr w:rsidR="00886CF6" w:rsidRPr="009F2697" w14:paraId="1A6CEB2B" w14:textId="77777777" w:rsidTr="009F2697">
        <w:trPr>
          <w:trHeight w:val="275"/>
        </w:trPr>
        <w:tc>
          <w:tcPr>
            <w:tcW w:w="1800" w:type="dxa"/>
            <w:vMerge/>
            <w:tcBorders>
              <w:top w:val="nil"/>
            </w:tcBorders>
            <w:shd w:val="clear" w:color="auto" w:fill="FFFFFF" w:themeFill="background1"/>
          </w:tcPr>
          <w:p w14:paraId="68DED503" w14:textId="77777777" w:rsidR="00886CF6" w:rsidRPr="009F2697" w:rsidRDefault="00886CF6" w:rsidP="000357C1">
            <w:pPr>
              <w:jc w:val="both"/>
              <w:rPr>
                <w:sz w:val="2"/>
                <w:szCs w:val="2"/>
              </w:rPr>
            </w:pPr>
          </w:p>
        </w:tc>
        <w:tc>
          <w:tcPr>
            <w:tcW w:w="6136" w:type="dxa"/>
            <w:shd w:val="clear" w:color="auto" w:fill="FFFFFF" w:themeFill="background1"/>
          </w:tcPr>
          <w:p w14:paraId="479EB1C0" w14:textId="77777777" w:rsidR="00886CF6" w:rsidRPr="009F2697" w:rsidRDefault="00886CF6" w:rsidP="000357C1">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Appendix to instruction to Tenderers</w:t>
            </w:r>
          </w:p>
        </w:tc>
        <w:tc>
          <w:tcPr>
            <w:tcW w:w="2417" w:type="dxa"/>
            <w:shd w:val="clear" w:color="auto" w:fill="FFFFFF" w:themeFill="background1"/>
          </w:tcPr>
          <w:p w14:paraId="2E15EE8A" w14:textId="77777777" w:rsidR="00886CF6" w:rsidRPr="009F2697" w:rsidRDefault="00886CF6" w:rsidP="000357C1">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15</w:t>
            </w:r>
          </w:p>
        </w:tc>
      </w:tr>
      <w:tr w:rsidR="00886CF6" w:rsidRPr="009F2697" w14:paraId="216BAC5E" w14:textId="77777777" w:rsidTr="009F2697">
        <w:trPr>
          <w:trHeight w:val="275"/>
        </w:trPr>
        <w:tc>
          <w:tcPr>
            <w:tcW w:w="1800" w:type="dxa"/>
            <w:shd w:val="clear" w:color="auto" w:fill="FFFFFF" w:themeFill="background1"/>
          </w:tcPr>
          <w:p w14:paraId="5F868B97" w14:textId="77777777" w:rsidR="00886CF6" w:rsidRPr="009F2697" w:rsidRDefault="00886CF6" w:rsidP="000357C1">
            <w:pPr>
              <w:pStyle w:val="TableParagraph"/>
              <w:spacing w:line="256" w:lineRule="exact"/>
              <w:ind w:left="107"/>
              <w:jc w:val="both"/>
              <w:rPr>
                <w:rFonts w:ascii="Times New Roman" w:hAnsi="Times New Roman" w:cs="Times New Roman"/>
                <w:sz w:val="24"/>
              </w:rPr>
            </w:pPr>
            <w:r w:rsidRPr="009F2697">
              <w:rPr>
                <w:rFonts w:ascii="Times New Roman" w:hAnsi="Times New Roman" w:cs="Times New Roman"/>
                <w:sz w:val="24"/>
              </w:rPr>
              <w:t>SECTION III</w:t>
            </w:r>
          </w:p>
        </w:tc>
        <w:tc>
          <w:tcPr>
            <w:tcW w:w="6136" w:type="dxa"/>
            <w:shd w:val="clear" w:color="auto" w:fill="FFFFFF" w:themeFill="background1"/>
          </w:tcPr>
          <w:p w14:paraId="47A5F7D2" w14:textId="77777777" w:rsidR="00886CF6" w:rsidRPr="009F2697" w:rsidRDefault="00886CF6" w:rsidP="000357C1">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GENERAL CONDITIONS OF CONTRACT</w:t>
            </w:r>
          </w:p>
        </w:tc>
        <w:tc>
          <w:tcPr>
            <w:tcW w:w="2417" w:type="dxa"/>
            <w:shd w:val="clear" w:color="auto" w:fill="FFFFFF" w:themeFill="background1"/>
          </w:tcPr>
          <w:p w14:paraId="45211692" w14:textId="77777777" w:rsidR="00886CF6" w:rsidRPr="009F2697" w:rsidRDefault="00886CF6" w:rsidP="000357C1">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16</w:t>
            </w:r>
          </w:p>
        </w:tc>
      </w:tr>
      <w:tr w:rsidR="00886CF6" w:rsidRPr="00BF6B4A" w14:paraId="125C46D8" w14:textId="77777777" w:rsidTr="009F2697">
        <w:trPr>
          <w:trHeight w:val="275"/>
        </w:trPr>
        <w:tc>
          <w:tcPr>
            <w:tcW w:w="1800" w:type="dxa"/>
            <w:shd w:val="clear" w:color="auto" w:fill="FFFFFF" w:themeFill="background1"/>
          </w:tcPr>
          <w:p w14:paraId="3AC05702" w14:textId="77777777" w:rsidR="00886CF6" w:rsidRPr="009F2697" w:rsidRDefault="00886CF6" w:rsidP="000357C1">
            <w:pPr>
              <w:pStyle w:val="TableParagraph"/>
              <w:spacing w:line="256" w:lineRule="exact"/>
              <w:ind w:left="107"/>
              <w:jc w:val="both"/>
              <w:rPr>
                <w:rFonts w:ascii="Times New Roman" w:hAnsi="Times New Roman" w:cs="Times New Roman"/>
                <w:sz w:val="24"/>
              </w:rPr>
            </w:pPr>
            <w:r w:rsidRPr="009F2697">
              <w:rPr>
                <w:rFonts w:ascii="Times New Roman" w:hAnsi="Times New Roman" w:cs="Times New Roman"/>
                <w:sz w:val="24"/>
              </w:rPr>
              <w:t>SECTION IV</w:t>
            </w:r>
          </w:p>
        </w:tc>
        <w:tc>
          <w:tcPr>
            <w:tcW w:w="6136" w:type="dxa"/>
            <w:shd w:val="clear" w:color="auto" w:fill="FFFFFF" w:themeFill="background1"/>
          </w:tcPr>
          <w:p w14:paraId="7FD6BECA" w14:textId="77777777" w:rsidR="00886CF6" w:rsidRPr="009F2697" w:rsidRDefault="00886CF6" w:rsidP="000357C1">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SPECIAL CONDITION OF CONTRACT</w:t>
            </w:r>
          </w:p>
        </w:tc>
        <w:tc>
          <w:tcPr>
            <w:tcW w:w="2417" w:type="dxa"/>
            <w:shd w:val="clear" w:color="auto" w:fill="FFFFFF" w:themeFill="background1"/>
          </w:tcPr>
          <w:p w14:paraId="6C624E21" w14:textId="77777777" w:rsidR="00886CF6" w:rsidRPr="00BF6B4A" w:rsidRDefault="00886CF6" w:rsidP="000357C1">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20</w:t>
            </w:r>
          </w:p>
        </w:tc>
      </w:tr>
    </w:tbl>
    <w:p w14:paraId="791693DF" w14:textId="77777777" w:rsidR="00886CF6" w:rsidRPr="00BF6B4A" w:rsidRDefault="00886CF6" w:rsidP="000357C1">
      <w:pPr>
        <w:spacing w:line="256" w:lineRule="exact"/>
        <w:jc w:val="both"/>
        <w:rPr>
          <w:sz w:val="24"/>
        </w:rPr>
        <w:sectPr w:rsidR="00886CF6" w:rsidRPr="00BF6B4A">
          <w:pgSz w:w="11920" w:h="16850"/>
          <w:pgMar w:top="980" w:right="420" w:bottom="1060" w:left="160" w:header="0" w:footer="879" w:gutter="0"/>
          <w:cols w:space="720"/>
        </w:sectPr>
      </w:pPr>
    </w:p>
    <w:p w14:paraId="7233D62F" w14:textId="77777777" w:rsidR="00886CF6" w:rsidRPr="00BF6B4A" w:rsidRDefault="00886CF6" w:rsidP="000357C1">
      <w:pPr>
        <w:spacing w:before="77"/>
        <w:ind w:left="1191"/>
        <w:jc w:val="both"/>
        <w:rPr>
          <w:b/>
          <w:sz w:val="24"/>
        </w:rPr>
      </w:pPr>
      <w:r w:rsidRPr="00BF6B4A">
        <w:rPr>
          <w:b/>
          <w:sz w:val="24"/>
        </w:rPr>
        <w:lastRenderedPageBreak/>
        <w:t>SECTION I:  INVITATION TO TENDER</w:t>
      </w:r>
    </w:p>
    <w:p w14:paraId="49ACB2CC" w14:textId="77777777" w:rsidR="00886CF6" w:rsidRPr="00BF6B4A" w:rsidRDefault="00886CF6" w:rsidP="000357C1">
      <w:pPr>
        <w:pStyle w:val="BodyText"/>
        <w:spacing w:before="1"/>
        <w:jc w:val="both"/>
        <w:rPr>
          <w:b/>
        </w:rPr>
      </w:pPr>
    </w:p>
    <w:p w14:paraId="01542157" w14:textId="54B9364E" w:rsidR="00886CF6" w:rsidRPr="003718DF" w:rsidRDefault="00886CF6" w:rsidP="003718DF">
      <w:pPr>
        <w:pStyle w:val="NoSpacing"/>
        <w:ind w:left="471" w:firstLine="720"/>
        <w:rPr>
          <w:b/>
          <w:bCs/>
        </w:rPr>
      </w:pPr>
      <w:r w:rsidRPr="003718DF">
        <w:rPr>
          <w:b/>
          <w:bCs/>
          <w:sz w:val="24"/>
        </w:rPr>
        <w:t xml:space="preserve">TENDER REF NO… </w:t>
      </w:r>
      <w:r w:rsidRPr="003718DF">
        <w:rPr>
          <w:b/>
          <w:bCs/>
        </w:rPr>
        <w:t>TENDER REF NO: TEAWASCO/OT/0</w:t>
      </w:r>
      <w:r w:rsidR="007032B5">
        <w:rPr>
          <w:b/>
          <w:bCs/>
        </w:rPr>
        <w:t>09</w:t>
      </w:r>
      <w:r w:rsidRPr="003718DF">
        <w:rPr>
          <w:b/>
          <w:bCs/>
        </w:rPr>
        <w:t>/202</w:t>
      </w:r>
      <w:r w:rsidR="000357C1" w:rsidRPr="003718DF">
        <w:rPr>
          <w:b/>
          <w:bCs/>
        </w:rPr>
        <w:t>1</w:t>
      </w:r>
      <w:r w:rsidRPr="003718DF">
        <w:rPr>
          <w:b/>
          <w:bCs/>
        </w:rPr>
        <w:t>-202</w:t>
      </w:r>
      <w:r w:rsidR="000357C1" w:rsidRPr="003718DF">
        <w:rPr>
          <w:b/>
          <w:bCs/>
        </w:rPr>
        <w:t>2</w:t>
      </w:r>
    </w:p>
    <w:p w14:paraId="4A16FAD2" w14:textId="77777777" w:rsidR="003718DF" w:rsidRDefault="000357C1" w:rsidP="003718DF">
      <w:pPr>
        <w:pStyle w:val="NoSpacing"/>
        <w:rPr>
          <w:b/>
          <w:bCs/>
          <w:sz w:val="24"/>
          <w:szCs w:val="24"/>
        </w:rPr>
      </w:pPr>
      <w:r w:rsidRPr="003718DF">
        <w:rPr>
          <w:b/>
          <w:bCs/>
          <w:sz w:val="24"/>
        </w:rPr>
        <w:t xml:space="preserve">                   </w:t>
      </w:r>
      <w:r w:rsidR="00886CF6" w:rsidRPr="003718DF">
        <w:rPr>
          <w:b/>
          <w:bCs/>
          <w:sz w:val="24"/>
        </w:rPr>
        <w:t>TENDER NAME</w:t>
      </w:r>
      <w:r w:rsidR="003718DF">
        <w:rPr>
          <w:b/>
          <w:bCs/>
          <w:sz w:val="24"/>
        </w:rPr>
        <w:t xml:space="preserve">: </w:t>
      </w:r>
      <w:r w:rsidR="00886CF6" w:rsidRPr="003718DF">
        <w:rPr>
          <w:b/>
          <w:bCs/>
          <w:sz w:val="24"/>
        </w:rPr>
        <w:t xml:space="preserve"> </w:t>
      </w:r>
      <w:r w:rsidR="00886CF6" w:rsidRPr="003718DF">
        <w:rPr>
          <w:b/>
          <w:bCs/>
          <w:sz w:val="24"/>
          <w:szCs w:val="24"/>
        </w:rPr>
        <w:t>SUPPLY AND DELIVERY OF</w:t>
      </w:r>
      <w:r w:rsidRPr="003718DF">
        <w:rPr>
          <w:b/>
          <w:bCs/>
          <w:sz w:val="24"/>
          <w:szCs w:val="24"/>
        </w:rPr>
        <w:t xml:space="preserve"> CATERING      MATERIALS</w:t>
      </w:r>
    </w:p>
    <w:p w14:paraId="61BF5325" w14:textId="75AE64B7" w:rsidR="00C0755A" w:rsidRDefault="003718DF" w:rsidP="00C0755A">
      <w:pPr>
        <w:pStyle w:val="NoSpacing"/>
        <w:ind w:left="2880" w:firstLine="720"/>
        <w:rPr>
          <w:b/>
          <w:bCs/>
          <w:sz w:val="24"/>
          <w:szCs w:val="24"/>
        </w:rPr>
      </w:pPr>
      <w:r w:rsidRPr="003718DF">
        <w:rPr>
          <w:b/>
          <w:bCs/>
          <w:sz w:val="24"/>
          <w:szCs w:val="24"/>
        </w:rPr>
        <w:t>(RESERVED FOR SPECIAL GROUPS)</w:t>
      </w:r>
    </w:p>
    <w:p w14:paraId="3E5AB24C" w14:textId="77777777" w:rsidR="00C0755A" w:rsidRDefault="00C0755A" w:rsidP="00C0755A">
      <w:pPr>
        <w:pStyle w:val="NoSpacing"/>
        <w:ind w:left="2880" w:firstLine="720"/>
        <w:rPr>
          <w:b/>
          <w:bCs/>
          <w:sz w:val="24"/>
          <w:szCs w:val="24"/>
        </w:rPr>
      </w:pPr>
    </w:p>
    <w:p w14:paraId="1E1F7137" w14:textId="12C7563A" w:rsidR="00C0755A" w:rsidRPr="00C0755A" w:rsidRDefault="00886CF6" w:rsidP="00C0755A">
      <w:pPr>
        <w:pStyle w:val="NoSpacing"/>
        <w:numPr>
          <w:ilvl w:val="1"/>
          <w:numId w:val="47"/>
        </w:numPr>
        <w:tabs>
          <w:tab w:val="left" w:pos="1134"/>
        </w:tabs>
        <w:jc w:val="both"/>
        <w:rPr>
          <w:b/>
          <w:bCs/>
          <w:sz w:val="40"/>
          <w:szCs w:val="40"/>
        </w:rPr>
      </w:pPr>
      <w:r w:rsidRPr="00BF6B4A">
        <w:rPr>
          <w:sz w:val="24"/>
        </w:rPr>
        <w:t>The Tetu Aberdare Water and Sanitation Company Limited invites sealed bids from   eligible for Supply and Delivery of General Building &amp; Construction Materials</w:t>
      </w:r>
    </w:p>
    <w:p w14:paraId="3968E281" w14:textId="77777777" w:rsidR="00C0755A" w:rsidRDefault="00C0755A" w:rsidP="00C0755A">
      <w:pPr>
        <w:pStyle w:val="NoSpacing"/>
        <w:tabs>
          <w:tab w:val="left" w:pos="1134"/>
        </w:tabs>
        <w:ind w:left="1191"/>
        <w:jc w:val="both"/>
        <w:rPr>
          <w:b/>
          <w:bCs/>
          <w:sz w:val="40"/>
          <w:szCs w:val="40"/>
        </w:rPr>
      </w:pPr>
    </w:p>
    <w:p w14:paraId="78B61B75" w14:textId="54DF85DE" w:rsidR="00886CF6" w:rsidRPr="00C0755A" w:rsidRDefault="00886CF6" w:rsidP="00C0755A">
      <w:pPr>
        <w:pStyle w:val="NoSpacing"/>
        <w:numPr>
          <w:ilvl w:val="1"/>
          <w:numId w:val="47"/>
        </w:numPr>
        <w:tabs>
          <w:tab w:val="left" w:pos="1134"/>
        </w:tabs>
        <w:jc w:val="both"/>
        <w:rPr>
          <w:b/>
          <w:bCs/>
          <w:sz w:val="40"/>
          <w:szCs w:val="40"/>
        </w:rPr>
      </w:pPr>
      <w:r w:rsidRPr="00C0755A">
        <w:rPr>
          <w:sz w:val="24"/>
        </w:rPr>
        <w:t xml:space="preserve">Interested eligible bidders may obtain tender documents by downloading from the company’s website </w:t>
      </w:r>
      <w:hyperlink r:id="rId16">
        <w:r w:rsidRPr="00C0755A">
          <w:rPr>
            <w:sz w:val="24"/>
            <w:u w:val="single" w:color="0000FF"/>
          </w:rPr>
          <w:t>www.teawasco.co.ke</w:t>
        </w:r>
      </w:hyperlink>
      <w:r w:rsidRPr="00C0755A">
        <w:rPr>
          <w:sz w:val="24"/>
        </w:rPr>
        <w:t xml:space="preserve"> Applicants who download the tender and registration of suppliers’ document shall email their names, contacts details and tender number to</w:t>
      </w:r>
      <w:hyperlink r:id="rId17">
        <w:r w:rsidRPr="00C0755A">
          <w:rPr>
            <w:sz w:val="24"/>
            <w:u w:val="single" w:color="0000FF"/>
          </w:rPr>
          <w:t xml:space="preserve"> info@teawasco.co.ke</w:t>
        </w:r>
        <w:r w:rsidRPr="00C0755A">
          <w:rPr>
            <w:sz w:val="24"/>
          </w:rPr>
          <w:t>.</w:t>
        </w:r>
      </w:hyperlink>
    </w:p>
    <w:p w14:paraId="7D48457F" w14:textId="265D5176" w:rsidR="00886CF6" w:rsidRDefault="00886CF6" w:rsidP="00C0755A">
      <w:pPr>
        <w:pStyle w:val="ListParagraph"/>
        <w:numPr>
          <w:ilvl w:val="1"/>
          <w:numId w:val="47"/>
        </w:numPr>
        <w:shd w:val="clear" w:color="auto" w:fill="FFFFFF" w:themeFill="background1"/>
        <w:spacing w:before="219"/>
        <w:ind w:left="851" w:right="687" w:hanging="425"/>
        <w:rPr>
          <w:b/>
          <w:sz w:val="24"/>
        </w:rPr>
      </w:pPr>
      <w:r w:rsidRPr="008F5E7B">
        <w:rPr>
          <w:sz w:val="24"/>
        </w:rPr>
        <w:t>Completed</w:t>
      </w:r>
      <w:r w:rsidR="008F5E7B" w:rsidRPr="008F5E7B">
        <w:t xml:space="preserve"> </w:t>
      </w:r>
      <w:r w:rsidR="008F5E7B" w:rsidRPr="008F5E7B">
        <w:rPr>
          <w:sz w:val="24"/>
        </w:rPr>
        <w:t>serialized</w:t>
      </w:r>
      <w:r w:rsidRPr="008F5E7B">
        <w:rPr>
          <w:sz w:val="24"/>
        </w:rPr>
        <w:t xml:space="preserve"> tender documents are to be enclosed in plain sealed envelopes marked with tender reference number and be deposited in the Tender Box </w:t>
      </w:r>
      <w:r w:rsidRPr="008F5E7B">
        <w:rPr>
          <w:b/>
          <w:sz w:val="24"/>
        </w:rPr>
        <w:t xml:space="preserve">located Headquarter offices-Nyeri (within District Water Office- Kamakwa), P. O. 1089-10100 NYERI </w:t>
      </w:r>
      <w:r w:rsidRPr="008F5E7B">
        <w:rPr>
          <w:sz w:val="24"/>
        </w:rPr>
        <w:t xml:space="preserve">so as to be received on or before </w:t>
      </w:r>
      <w:bookmarkStart w:id="0" w:name="_Hlk71032844"/>
      <w:r w:rsidR="008C67CC">
        <w:rPr>
          <w:b/>
          <w:bCs/>
          <w:sz w:val="24"/>
        </w:rPr>
        <w:t>Friday, 21</w:t>
      </w:r>
      <w:r w:rsidR="008C67CC">
        <w:rPr>
          <w:b/>
          <w:bCs/>
          <w:sz w:val="24"/>
          <w:vertAlign w:val="superscript"/>
        </w:rPr>
        <w:t>st</w:t>
      </w:r>
      <w:r w:rsidR="008C67CC">
        <w:rPr>
          <w:b/>
          <w:bCs/>
          <w:sz w:val="24"/>
        </w:rPr>
        <w:t xml:space="preserve"> May</w:t>
      </w:r>
      <w:r w:rsidR="008C67CC">
        <w:rPr>
          <w:b/>
          <w:sz w:val="24"/>
        </w:rPr>
        <w:t xml:space="preserve"> 2021at 11.00</w:t>
      </w:r>
      <w:r w:rsidR="008C67CC">
        <w:rPr>
          <w:b/>
          <w:spacing w:val="-1"/>
          <w:sz w:val="24"/>
        </w:rPr>
        <w:t xml:space="preserve"> </w:t>
      </w:r>
      <w:r w:rsidR="008C67CC">
        <w:rPr>
          <w:b/>
          <w:sz w:val="24"/>
        </w:rPr>
        <w:t>am</w:t>
      </w:r>
      <w:bookmarkEnd w:id="0"/>
      <w:r w:rsidRPr="008F5E7B">
        <w:rPr>
          <w:b/>
          <w:sz w:val="24"/>
        </w:rPr>
        <w:t>.</w:t>
      </w:r>
    </w:p>
    <w:p w14:paraId="059CE9FE" w14:textId="77777777" w:rsidR="008F5E7B" w:rsidRPr="008F5E7B" w:rsidRDefault="008F5E7B" w:rsidP="00C0755A">
      <w:pPr>
        <w:pStyle w:val="ListParagraph"/>
        <w:shd w:val="clear" w:color="auto" w:fill="FFFFFF" w:themeFill="background1"/>
        <w:spacing w:before="219"/>
        <w:ind w:left="1134" w:right="687" w:hanging="283"/>
        <w:rPr>
          <w:b/>
          <w:sz w:val="24"/>
        </w:rPr>
      </w:pPr>
    </w:p>
    <w:p w14:paraId="689687A1" w14:textId="3C933B0E" w:rsidR="00886CF6" w:rsidRPr="00C0755A" w:rsidRDefault="00C0755A" w:rsidP="00C0755A">
      <w:pPr>
        <w:pStyle w:val="ListParagraph"/>
        <w:numPr>
          <w:ilvl w:val="1"/>
          <w:numId w:val="47"/>
        </w:numPr>
        <w:tabs>
          <w:tab w:val="left" w:pos="426"/>
        </w:tabs>
        <w:spacing w:line="247" w:lineRule="auto"/>
        <w:ind w:left="426" w:right="686" w:firstLine="0"/>
        <w:rPr>
          <w:sz w:val="24"/>
        </w:rPr>
      </w:pPr>
      <w:r>
        <w:rPr>
          <w:sz w:val="24"/>
        </w:rPr>
        <w:t xml:space="preserve"> </w:t>
      </w:r>
      <w:r w:rsidR="00886CF6" w:rsidRPr="00BF6B4A">
        <w:rPr>
          <w:sz w:val="24"/>
        </w:rPr>
        <w:t xml:space="preserve">Prices quoted should be net inclusive of all taxes and delivery must be in Kenya Shillings and shall </w:t>
      </w:r>
      <w:r>
        <w:rPr>
          <w:sz w:val="24"/>
        </w:rPr>
        <w:t xml:space="preserve">  </w:t>
      </w:r>
      <w:r w:rsidR="00886CF6" w:rsidRPr="00C0755A">
        <w:rPr>
          <w:sz w:val="24"/>
        </w:rPr>
        <w:t xml:space="preserve">remain valid for </w:t>
      </w:r>
      <w:r w:rsidR="00886CF6" w:rsidRPr="00C0755A">
        <w:rPr>
          <w:b/>
          <w:sz w:val="24"/>
        </w:rPr>
        <w:t xml:space="preserve">90 days </w:t>
      </w:r>
      <w:r w:rsidR="00886CF6" w:rsidRPr="00C0755A">
        <w:rPr>
          <w:sz w:val="24"/>
        </w:rPr>
        <w:t>from the closing date of the</w:t>
      </w:r>
      <w:r w:rsidR="00886CF6" w:rsidRPr="00C0755A">
        <w:rPr>
          <w:spacing w:val="-18"/>
          <w:sz w:val="24"/>
        </w:rPr>
        <w:t xml:space="preserve"> </w:t>
      </w:r>
      <w:r w:rsidR="00886CF6" w:rsidRPr="00C0755A">
        <w:rPr>
          <w:sz w:val="24"/>
        </w:rPr>
        <w:t>tender.</w:t>
      </w:r>
    </w:p>
    <w:p w14:paraId="7067B7B0" w14:textId="661BCFC5" w:rsidR="00886CF6" w:rsidRPr="00BB4177" w:rsidRDefault="00886CF6" w:rsidP="00C0755A">
      <w:pPr>
        <w:pStyle w:val="ListParagraph"/>
        <w:numPr>
          <w:ilvl w:val="1"/>
          <w:numId w:val="47"/>
        </w:numPr>
        <w:tabs>
          <w:tab w:val="left" w:pos="851"/>
        </w:tabs>
        <w:spacing w:before="230" w:line="244" w:lineRule="auto"/>
        <w:ind w:left="851" w:right="683" w:hanging="275"/>
        <w:rPr>
          <w:b/>
          <w:sz w:val="24"/>
        </w:rPr>
        <w:sectPr w:rsidR="00886CF6" w:rsidRPr="00BB4177" w:rsidSect="000357C1">
          <w:pgSz w:w="11920" w:h="16850"/>
          <w:pgMar w:top="420" w:right="420" w:bottom="1140" w:left="426" w:header="0" w:footer="879" w:gutter="0"/>
          <w:cols w:space="720"/>
        </w:sectPr>
      </w:pPr>
      <w:r w:rsidRPr="00BF6B4A">
        <w:rPr>
          <w:sz w:val="24"/>
        </w:rPr>
        <w:t xml:space="preserve">Tenders will be opened immediately thereafter in the presence of the Candidates or their representatives who choose to attend at our main office situated at </w:t>
      </w:r>
      <w:r w:rsidRPr="00BF6B4A">
        <w:rPr>
          <w:b/>
          <w:sz w:val="24"/>
        </w:rPr>
        <w:t>Headquarter offices- Nyeri(within District Water Office-</w:t>
      </w:r>
      <w:r w:rsidRPr="00BF6B4A">
        <w:rPr>
          <w:b/>
          <w:spacing w:val="-7"/>
          <w:sz w:val="24"/>
        </w:rPr>
        <w:t xml:space="preserve"> </w:t>
      </w:r>
      <w:r w:rsidRPr="00BF6B4A">
        <w:rPr>
          <w:b/>
          <w:sz w:val="24"/>
        </w:rPr>
        <w:t>Kamakwa)</w:t>
      </w:r>
    </w:p>
    <w:p w14:paraId="2E20FAB4" w14:textId="77777777" w:rsidR="00886CF6" w:rsidRPr="00BF6B4A" w:rsidRDefault="00886CF6" w:rsidP="000357C1">
      <w:pPr>
        <w:spacing w:before="248"/>
        <w:ind w:left="1100"/>
        <w:jc w:val="both"/>
        <w:rPr>
          <w:b/>
          <w:sz w:val="28"/>
        </w:rPr>
      </w:pPr>
      <w:r w:rsidRPr="00BF6B4A">
        <w:rPr>
          <w:b/>
          <w:sz w:val="28"/>
        </w:rPr>
        <w:lastRenderedPageBreak/>
        <w:t>Table of Contents</w:t>
      </w:r>
    </w:p>
    <w:sdt>
      <w:sdtPr>
        <w:id w:val="-586145547"/>
        <w:docPartObj>
          <w:docPartGallery w:val="Table of Contents"/>
          <w:docPartUnique/>
        </w:docPartObj>
      </w:sdtPr>
      <w:sdtEndPr/>
      <w:sdtContent>
        <w:p w14:paraId="423EA29B" w14:textId="77777777" w:rsidR="00886CF6" w:rsidRPr="00BF6B4A" w:rsidRDefault="006D1A48" w:rsidP="000357C1">
          <w:pPr>
            <w:pStyle w:val="TOC2"/>
            <w:tabs>
              <w:tab w:val="right" w:leader="dot" w:pos="10181"/>
            </w:tabs>
            <w:spacing w:before="583"/>
            <w:jc w:val="both"/>
          </w:pPr>
          <w:hyperlink w:anchor="_bookmark0" w:history="1">
            <w:r w:rsidR="00886CF6" w:rsidRPr="00BF6B4A">
              <w:t>SECTION II - INSTRUCTIONS</w:t>
            </w:r>
            <w:r w:rsidR="00886CF6" w:rsidRPr="00BF6B4A">
              <w:rPr>
                <w:spacing w:val="-1"/>
              </w:rPr>
              <w:t xml:space="preserve"> </w:t>
            </w:r>
            <w:r w:rsidR="00886CF6" w:rsidRPr="00BF6B4A">
              <w:t>TO TENDERERS</w:t>
            </w:r>
            <w:r w:rsidR="00886CF6" w:rsidRPr="00BF6B4A">
              <w:tab/>
              <w:t>5</w:t>
            </w:r>
          </w:hyperlink>
        </w:p>
        <w:p w14:paraId="77F0FEA1" w14:textId="77777777" w:rsidR="00886CF6" w:rsidRPr="00BF6B4A" w:rsidRDefault="006D1A48" w:rsidP="006D28A8">
          <w:pPr>
            <w:pStyle w:val="TOC1"/>
            <w:numPr>
              <w:ilvl w:val="1"/>
              <w:numId w:val="46"/>
            </w:numPr>
            <w:tabs>
              <w:tab w:val="left" w:pos="1521"/>
              <w:tab w:val="right" w:leader="dot" w:pos="10181"/>
            </w:tabs>
            <w:ind w:hanging="421"/>
            <w:jc w:val="both"/>
          </w:pPr>
          <w:hyperlink w:anchor="_bookmark1" w:history="1">
            <w:r w:rsidR="00886CF6" w:rsidRPr="00BF6B4A">
              <w:t>Eligible</w:t>
            </w:r>
            <w:r w:rsidR="00886CF6" w:rsidRPr="00BF6B4A">
              <w:rPr>
                <w:spacing w:val="-2"/>
              </w:rPr>
              <w:t xml:space="preserve"> </w:t>
            </w:r>
            <w:r w:rsidR="00886CF6" w:rsidRPr="00BF6B4A">
              <w:t>Tenderers</w:t>
            </w:r>
            <w:r w:rsidR="00886CF6" w:rsidRPr="00BF6B4A">
              <w:tab/>
              <w:t>5</w:t>
            </w:r>
          </w:hyperlink>
        </w:p>
        <w:p w14:paraId="73655D06" w14:textId="77777777" w:rsidR="00886CF6" w:rsidRPr="00BF6B4A" w:rsidRDefault="006D1A48" w:rsidP="006D28A8">
          <w:pPr>
            <w:pStyle w:val="TOC1"/>
            <w:numPr>
              <w:ilvl w:val="1"/>
              <w:numId w:val="46"/>
            </w:numPr>
            <w:tabs>
              <w:tab w:val="left" w:pos="1521"/>
              <w:tab w:val="right" w:leader="dot" w:pos="10181"/>
            </w:tabs>
            <w:ind w:hanging="421"/>
            <w:jc w:val="both"/>
          </w:pPr>
          <w:hyperlink w:anchor="_bookmark2" w:history="1">
            <w:r w:rsidR="00886CF6" w:rsidRPr="00BF6B4A">
              <w:t>Eligible</w:t>
            </w:r>
            <w:r w:rsidR="00886CF6" w:rsidRPr="00BF6B4A">
              <w:rPr>
                <w:spacing w:val="-2"/>
              </w:rPr>
              <w:t xml:space="preserve"> </w:t>
            </w:r>
            <w:r w:rsidR="00886CF6" w:rsidRPr="00BF6B4A">
              <w:t>Goods</w:t>
            </w:r>
            <w:r w:rsidR="00886CF6" w:rsidRPr="00BF6B4A">
              <w:tab/>
              <w:t>5</w:t>
            </w:r>
          </w:hyperlink>
        </w:p>
        <w:p w14:paraId="12AE96CF" w14:textId="77777777" w:rsidR="00886CF6" w:rsidRPr="00BF6B4A" w:rsidRDefault="006D1A48" w:rsidP="000357C1">
          <w:pPr>
            <w:pStyle w:val="TOC2"/>
            <w:tabs>
              <w:tab w:val="right" w:leader="dot" w:pos="10181"/>
            </w:tabs>
            <w:jc w:val="both"/>
          </w:pPr>
          <w:hyperlink w:anchor="_bookmark3" w:history="1">
            <w:r w:rsidR="00886CF6" w:rsidRPr="00BF6B4A">
              <w:t>2.4. Contents of</w:t>
            </w:r>
            <w:r w:rsidR="00886CF6" w:rsidRPr="00BF6B4A">
              <w:rPr>
                <w:spacing w:val="-1"/>
              </w:rPr>
              <w:t xml:space="preserve"> </w:t>
            </w:r>
            <w:r w:rsidR="00886CF6" w:rsidRPr="00BF6B4A">
              <w:t>Tender</w:t>
            </w:r>
            <w:r w:rsidR="00886CF6" w:rsidRPr="00BF6B4A">
              <w:rPr>
                <w:spacing w:val="-3"/>
              </w:rPr>
              <w:t xml:space="preserve"> </w:t>
            </w:r>
            <w:r w:rsidR="00886CF6" w:rsidRPr="00BF6B4A">
              <w:t>Document</w:t>
            </w:r>
            <w:r w:rsidR="00886CF6" w:rsidRPr="00BF6B4A">
              <w:tab/>
              <w:t>5</w:t>
            </w:r>
          </w:hyperlink>
        </w:p>
        <w:p w14:paraId="4EDC3EC4" w14:textId="77777777" w:rsidR="00886CF6" w:rsidRPr="00BF6B4A" w:rsidRDefault="006D1A48" w:rsidP="006D28A8">
          <w:pPr>
            <w:pStyle w:val="TOC1"/>
            <w:numPr>
              <w:ilvl w:val="1"/>
              <w:numId w:val="45"/>
            </w:numPr>
            <w:tabs>
              <w:tab w:val="left" w:pos="1521"/>
              <w:tab w:val="right" w:leader="dot" w:pos="10181"/>
            </w:tabs>
            <w:ind w:hanging="421"/>
            <w:jc w:val="both"/>
          </w:pPr>
          <w:hyperlink w:anchor="_bookmark4" w:history="1">
            <w:r w:rsidR="00886CF6" w:rsidRPr="00BF6B4A">
              <w:t>Clarification</w:t>
            </w:r>
            <w:r w:rsidR="00886CF6" w:rsidRPr="00BF6B4A">
              <w:rPr>
                <w:spacing w:val="-1"/>
              </w:rPr>
              <w:t xml:space="preserve"> </w:t>
            </w:r>
            <w:r w:rsidR="00886CF6" w:rsidRPr="00BF6B4A">
              <w:t>of</w:t>
            </w:r>
            <w:r w:rsidR="00886CF6" w:rsidRPr="00BF6B4A">
              <w:rPr>
                <w:spacing w:val="-1"/>
              </w:rPr>
              <w:t xml:space="preserve"> </w:t>
            </w:r>
            <w:r w:rsidR="00886CF6" w:rsidRPr="00BF6B4A">
              <w:t>Documents</w:t>
            </w:r>
            <w:r w:rsidR="00886CF6" w:rsidRPr="00BF6B4A">
              <w:tab/>
              <w:t>6</w:t>
            </w:r>
          </w:hyperlink>
        </w:p>
        <w:p w14:paraId="7260CE8D" w14:textId="77777777" w:rsidR="00886CF6" w:rsidRPr="00BF6B4A" w:rsidRDefault="006D1A48" w:rsidP="006D28A8">
          <w:pPr>
            <w:pStyle w:val="TOC1"/>
            <w:numPr>
              <w:ilvl w:val="1"/>
              <w:numId w:val="45"/>
            </w:numPr>
            <w:tabs>
              <w:tab w:val="left" w:pos="1521"/>
              <w:tab w:val="right" w:leader="dot" w:pos="10181"/>
            </w:tabs>
            <w:ind w:hanging="421"/>
            <w:jc w:val="both"/>
          </w:pPr>
          <w:hyperlink w:anchor="_bookmark5" w:history="1">
            <w:r w:rsidR="00886CF6" w:rsidRPr="00BF6B4A">
              <w:t>Amendment</w:t>
            </w:r>
            <w:r w:rsidR="00886CF6" w:rsidRPr="00BF6B4A">
              <w:rPr>
                <w:spacing w:val="-1"/>
              </w:rPr>
              <w:t xml:space="preserve"> </w:t>
            </w:r>
            <w:r w:rsidR="00886CF6" w:rsidRPr="00BF6B4A">
              <w:t>of</w:t>
            </w:r>
            <w:r w:rsidR="00886CF6" w:rsidRPr="00BF6B4A">
              <w:rPr>
                <w:spacing w:val="-1"/>
              </w:rPr>
              <w:t xml:space="preserve"> </w:t>
            </w:r>
            <w:r w:rsidR="00886CF6" w:rsidRPr="00BF6B4A">
              <w:t>Documents</w:t>
            </w:r>
            <w:r w:rsidR="00886CF6" w:rsidRPr="00BF6B4A">
              <w:tab/>
              <w:t>6</w:t>
            </w:r>
          </w:hyperlink>
        </w:p>
        <w:p w14:paraId="06E0DFE7" w14:textId="77777777" w:rsidR="00886CF6" w:rsidRPr="00BF6B4A" w:rsidRDefault="006D1A48" w:rsidP="006D28A8">
          <w:pPr>
            <w:pStyle w:val="TOC1"/>
            <w:numPr>
              <w:ilvl w:val="1"/>
              <w:numId w:val="44"/>
            </w:numPr>
            <w:tabs>
              <w:tab w:val="left" w:pos="1522"/>
              <w:tab w:val="right" w:leader="dot" w:pos="10181"/>
            </w:tabs>
            <w:ind w:hanging="422"/>
            <w:jc w:val="both"/>
          </w:pPr>
          <w:hyperlink w:anchor="_bookmark6" w:history="1">
            <w:r w:rsidR="00886CF6" w:rsidRPr="00BF6B4A">
              <w:t>Goods Eligibility and Conformity to</w:t>
            </w:r>
            <w:r w:rsidR="00886CF6" w:rsidRPr="00BF6B4A">
              <w:rPr>
                <w:spacing w:val="-10"/>
              </w:rPr>
              <w:t xml:space="preserve"> </w:t>
            </w:r>
            <w:r w:rsidR="00886CF6" w:rsidRPr="00BF6B4A">
              <w:t>Tender</w:t>
            </w:r>
            <w:r w:rsidR="00886CF6" w:rsidRPr="00BF6B4A">
              <w:rPr>
                <w:spacing w:val="-1"/>
              </w:rPr>
              <w:t xml:space="preserve"> </w:t>
            </w:r>
            <w:r w:rsidR="00886CF6" w:rsidRPr="00BF6B4A">
              <w:t>Documents</w:t>
            </w:r>
            <w:r w:rsidR="00886CF6" w:rsidRPr="00BF6B4A">
              <w:tab/>
              <w:t>8</w:t>
            </w:r>
          </w:hyperlink>
        </w:p>
        <w:p w14:paraId="7BFA4AF3" w14:textId="77777777" w:rsidR="00886CF6" w:rsidRPr="00BF6B4A" w:rsidRDefault="006D1A48" w:rsidP="006D28A8">
          <w:pPr>
            <w:pStyle w:val="TOC1"/>
            <w:numPr>
              <w:ilvl w:val="1"/>
              <w:numId w:val="44"/>
            </w:numPr>
            <w:tabs>
              <w:tab w:val="left" w:pos="1521"/>
              <w:tab w:val="right" w:leader="dot" w:pos="10181"/>
            </w:tabs>
            <w:ind w:left="1520"/>
            <w:jc w:val="both"/>
          </w:pPr>
          <w:hyperlink w:anchor="_bookmark7" w:history="1">
            <w:r w:rsidR="00886CF6" w:rsidRPr="00BF6B4A">
              <w:t>Tender</w:t>
            </w:r>
            <w:r w:rsidR="00886CF6" w:rsidRPr="00BF6B4A">
              <w:rPr>
                <w:spacing w:val="-4"/>
              </w:rPr>
              <w:t xml:space="preserve"> </w:t>
            </w:r>
            <w:r w:rsidR="00886CF6" w:rsidRPr="00BF6B4A">
              <w:t>Security</w:t>
            </w:r>
            <w:r w:rsidR="00886CF6" w:rsidRPr="00BF6B4A">
              <w:tab/>
              <w:t>9</w:t>
            </w:r>
          </w:hyperlink>
        </w:p>
        <w:p w14:paraId="4C1A48A8" w14:textId="77777777" w:rsidR="00886CF6" w:rsidRPr="00BF6B4A" w:rsidRDefault="006D1A48" w:rsidP="006D28A8">
          <w:pPr>
            <w:pStyle w:val="TOC1"/>
            <w:numPr>
              <w:ilvl w:val="1"/>
              <w:numId w:val="43"/>
            </w:numPr>
            <w:tabs>
              <w:tab w:val="left" w:pos="1522"/>
              <w:tab w:val="right" w:leader="dot" w:pos="10181"/>
            </w:tabs>
            <w:ind w:hanging="422"/>
            <w:jc w:val="both"/>
          </w:pPr>
          <w:hyperlink w:anchor="_bookmark8" w:history="1">
            <w:r w:rsidR="00886CF6" w:rsidRPr="00BF6B4A">
              <w:t>Format and Signing</w:t>
            </w:r>
            <w:r w:rsidR="00886CF6" w:rsidRPr="00BF6B4A">
              <w:rPr>
                <w:spacing w:val="-1"/>
              </w:rPr>
              <w:t xml:space="preserve"> </w:t>
            </w:r>
            <w:r w:rsidR="00886CF6" w:rsidRPr="00BF6B4A">
              <w:t>of Tender</w:t>
            </w:r>
            <w:r w:rsidR="00886CF6" w:rsidRPr="00BF6B4A">
              <w:tab/>
              <w:t>10</w:t>
            </w:r>
          </w:hyperlink>
        </w:p>
        <w:p w14:paraId="276242F4" w14:textId="77777777" w:rsidR="00886CF6" w:rsidRPr="00BF6B4A" w:rsidRDefault="006D1A48" w:rsidP="006D28A8">
          <w:pPr>
            <w:pStyle w:val="TOC1"/>
            <w:numPr>
              <w:ilvl w:val="1"/>
              <w:numId w:val="43"/>
            </w:numPr>
            <w:tabs>
              <w:tab w:val="left" w:pos="1522"/>
              <w:tab w:val="right" w:leader="dot" w:pos="10181"/>
            </w:tabs>
            <w:ind w:hanging="422"/>
            <w:jc w:val="both"/>
          </w:pPr>
          <w:hyperlink w:anchor="_bookmark9" w:history="1">
            <w:r w:rsidR="00886CF6" w:rsidRPr="00BF6B4A">
              <w:t>Sealing and Marking</w:t>
            </w:r>
            <w:r w:rsidR="00886CF6" w:rsidRPr="00BF6B4A">
              <w:rPr>
                <w:spacing w:val="-7"/>
              </w:rPr>
              <w:t xml:space="preserve"> </w:t>
            </w:r>
            <w:r w:rsidR="00886CF6" w:rsidRPr="00BF6B4A">
              <w:t>of</w:t>
            </w:r>
            <w:r w:rsidR="00886CF6" w:rsidRPr="00BF6B4A">
              <w:rPr>
                <w:spacing w:val="1"/>
              </w:rPr>
              <w:t xml:space="preserve"> </w:t>
            </w:r>
            <w:r w:rsidR="00886CF6" w:rsidRPr="00BF6B4A">
              <w:t>Tenders</w:t>
            </w:r>
            <w:r w:rsidR="00886CF6" w:rsidRPr="00BF6B4A">
              <w:tab/>
              <w:t>10</w:t>
            </w:r>
          </w:hyperlink>
        </w:p>
        <w:p w14:paraId="7FAF5005" w14:textId="77777777" w:rsidR="00886CF6" w:rsidRPr="00BF6B4A" w:rsidRDefault="006D1A48" w:rsidP="006D28A8">
          <w:pPr>
            <w:pStyle w:val="TOC1"/>
            <w:numPr>
              <w:ilvl w:val="1"/>
              <w:numId w:val="42"/>
            </w:numPr>
            <w:tabs>
              <w:tab w:val="left" w:pos="1522"/>
              <w:tab w:val="right" w:leader="dot" w:pos="10181"/>
            </w:tabs>
            <w:ind w:hanging="422"/>
            <w:jc w:val="both"/>
          </w:pPr>
          <w:hyperlink w:anchor="_bookmark10" w:history="1">
            <w:r w:rsidR="00886CF6" w:rsidRPr="00BF6B4A">
              <w:t>Opening</w:t>
            </w:r>
            <w:r w:rsidR="00886CF6" w:rsidRPr="00BF6B4A">
              <w:rPr>
                <w:spacing w:val="-2"/>
              </w:rPr>
              <w:t xml:space="preserve"> </w:t>
            </w:r>
            <w:r w:rsidR="00886CF6" w:rsidRPr="00BF6B4A">
              <w:t>of</w:t>
            </w:r>
            <w:r w:rsidR="00886CF6" w:rsidRPr="00BF6B4A">
              <w:rPr>
                <w:spacing w:val="-1"/>
              </w:rPr>
              <w:t xml:space="preserve"> </w:t>
            </w:r>
            <w:r w:rsidR="00886CF6" w:rsidRPr="00BF6B4A">
              <w:t>Tenders</w:t>
            </w:r>
            <w:r w:rsidR="00886CF6" w:rsidRPr="00BF6B4A">
              <w:tab/>
              <w:t>11</w:t>
            </w:r>
          </w:hyperlink>
        </w:p>
        <w:p w14:paraId="039DD7AA" w14:textId="77777777" w:rsidR="00886CF6" w:rsidRPr="00BF6B4A" w:rsidRDefault="006D1A48" w:rsidP="006D28A8">
          <w:pPr>
            <w:pStyle w:val="TOC1"/>
            <w:numPr>
              <w:ilvl w:val="1"/>
              <w:numId w:val="42"/>
            </w:numPr>
            <w:tabs>
              <w:tab w:val="left" w:pos="1521"/>
              <w:tab w:val="right" w:leader="dot" w:pos="10181"/>
            </w:tabs>
            <w:ind w:left="1520"/>
            <w:jc w:val="both"/>
          </w:pPr>
          <w:hyperlink w:anchor="_bookmark11" w:history="1">
            <w:r w:rsidR="00886CF6" w:rsidRPr="00BF6B4A">
              <w:t>Clarification</w:t>
            </w:r>
            <w:r w:rsidR="00886CF6" w:rsidRPr="00BF6B4A">
              <w:rPr>
                <w:spacing w:val="-1"/>
              </w:rPr>
              <w:t xml:space="preserve"> </w:t>
            </w:r>
            <w:r w:rsidR="00886CF6" w:rsidRPr="00BF6B4A">
              <w:t>of</w:t>
            </w:r>
            <w:r w:rsidR="00886CF6" w:rsidRPr="00BF6B4A">
              <w:rPr>
                <w:spacing w:val="-1"/>
              </w:rPr>
              <w:t xml:space="preserve"> </w:t>
            </w:r>
            <w:r w:rsidR="00886CF6" w:rsidRPr="00BF6B4A">
              <w:t>Tenders</w:t>
            </w:r>
            <w:r w:rsidR="00886CF6" w:rsidRPr="00BF6B4A">
              <w:tab/>
              <w:t>11</w:t>
            </w:r>
          </w:hyperlink>
        </w:p>
        <w:p w14:paraId="5967545F" w14:textId="77777777" w:rsidR="00886CF6" w:rsidRPr="00BF6B4A" w:rsidRDefault="006D1A48" w:rsidP="006D28A8">
          <w:pPr>
            <w:pStyle w:val="TOC1"/>
            <w:numPr>
              <w:ilvl w:val="1"/>
              <w:numId w:val="42"/>
            </w:numPr>
            <w:tabs>
              <w:tab w:val="left" w:pos="1521"/>
              <w:tab w:val="right" w:leader="dot" w:pos="10181"/>
            </w:tabs>
            <w:ind w:left="1520"/>
            <w:jc w:val="both"/>
          </w:pPr>
          <w:hyperlink w:anchor="_bookmark12" w:history="1">
            <w:r w:rsidR="00886CF6" w:rsidRPr="00BF6B4A">
              <w:t>Preliminary</w:t>
            </w:r>
            <w:r w:rsidR="00886CF6" w:rsidRPr="00BF6B4A">
              <w:rPr>
                <w:spacing w:val="-5"/>
              </w:rPr>
              <w:t xml:space="preserve"> </w:t>
            </w:r>
            <w:r w:rsidR="00886CF6" w:rsidRPr="00BF6B4A">
              <w:t>Examination</w:t>
            </w:r>
            <w:r w:rsidR="00886CF6" w:rsidRPr="00BF6B4A">
              <w:tab/>
              <w:t>12</w:t>
            </w:r>
          </w:hyperlink>
        </w:p>
        <w:p w14:paraId="6C1CA284" w14:textId="77777777" w:rsidR="00886CF6" w:rsidRPr="00BF6B4A" w:rsidRDefault="006D1A48" w:rsidP="006D28A8">
          <w:pPr>
            <w:pStyle w:val="TOC1"/>
            <w:numPr>
              <w:ilvl w:val="1"/>
              <w:numId w:val="41"/>
            </w:numPr>
            <w:tabs>
              <w:tab w:val="left" w:pos="1522"/>
              <w:tab w:val="right" w:leader="dot" w:pos="10181"/>
            </w:tabs>
            <w:ind w:hanging="422"/>
            <w:jc w:val="both"/>
          </w:pPr>
          <w:hyperlink w:anchor="_bookmark13" w:history="1">
            <w:r w:rsidR="00886CF6" w:rsidRPr="00BF6B4A">
              <w:t>Preference</w:t>
            </w:r>
            <w:r w:rsidR="00886CF6" w:rsidRPr="00BF6B4A">
              <w:tab/>
              <w:t>12</w:t>
            </w:r>
          </w:hyperlink>
        </w:p>
        <w:p w14:paraId="21939246" w14:textId="77777777" w:rsidR="00886CF6" w:rsidRPr="00BF6B4A" w:rsidRDefault="006D1A48" w:rsidP="006D28A8">
          <w:pPr>
            <w:pStyle w:val="TOC1"/>
            <w:numPr>
              <w:ilvl w:val="1"/>
              <w:numId w:val="41"/>
            </w:numPr>
            <w:tabs>
              <w:tab w:val="left" w:pos="1521"/>
              <w:tab w:val="right" w:leader="dot" w:pos="10181"/>
            </w:tabs>
            <w:spacing w:before="1"/>
            <w:ind w:left="1520"/>
            <w:jc w:val="both"/>
          </w:pPr>
          <w:hyperlink w:anchor="_bookmark14" w:history="1">
            <w:r w:rsidR="00886CF6" w:rsidRPr="00BF6B4A">
              <w:t>Contacting the</w:t>
            </w:r>
            <w:r w:rsidR="00886CF6" w:rsidRPr="00BF6B4A">
              <w:rPr>
                <w:spacing w:val="-4"/>
              </w:rPr>
              <w:t xml:space="preserve"> </w:t>
            </w:r>
            <w:r w:rsidR="00886CF6" w:rsidRPr="00BF6B4A">
              <w:t>Procuring entity</w:t>
            </w:r>
            <w:r w:rsidR="00886CF6" w:rsidRPr="00BF6B4A">
              <w:tab/>
              <w:t>12</w:t>
            </w:r>
          </w:hyperlink>
        </w:p>
        <w:p w14:paraId="355F45B2" w14:textId="77777777" w:rsidR="00886CF6" w:rsidRPr="00BF6B4A" w:rsidRDefault="006D1A48" w:rsidP="006D28A8">
          <w:pPr>
            <w:pStyle w:val="TOC1"/>
            <w:numPr>
              <w:ilvl w:val="1"/>
              <w:numId w:val="41"/>
            </w:numPr>
            <w:tabs>
              <w:tab w:val="left" w:pos="1521"/>
              <w:tab w:val="right" w:leader="dot" w:pos="10181"/>
            </w:tabs>
            <w:ind w:left="1520"/>
            <w:jc w:val="both"/>
          </w:pPr>
          <w:hyperlink w:anchor="_bookmark15" w:history="1">
            <w:r w:rsidR="00886CF6" w:rsidRPr="00BF6B4A">
              <w:t>Award</w:t>
            </w:r>
            <w:r w:rsidR="00886CF6" w:rsidRPr="00BF6B4A">
              <w:rPr>
                <w:spacing w:val="-1"/>
              </w:rPr>
              <w:t xml:space="preserve"> </w:t>
            </w:r>
            <w:r w:rsidR="00886CF6" w:rsidRPr="00BF6B4A">
              <w:t>of</w:t>
            </w:r>
            <w:r w:rsidR="00886CF6" w:rsidRPr="00BF6B4A">
              <w:rPr>
                <w:spacing w:val="-2"/>
              </w:rPr>
              <w:t xml:space="preserve"> </w:t>
            </w:r>
            <w:r w:rsidR="00886CF6" w:rsidRPr="00BF6B4A">
              <w:t>Contract</w:t>
            </w:r>
            <w:r w:rsidR="00886CF6" w:rsidRPr="00BF6B4A">
              <w:tab/>
              <w:t>13</w:t>
            </w:r>
          </w:hyperlink>
        </w:p>
        <w:p w14:paraId="23019555" w14:textId="77777777" w:rsidR="00886CF6" w:rsidRPr="00BF6B4A" w:rsidRDefault="006D1A48" w:rsidP="006D28A8">
          <w:pPr>
            <w:pStyle w:val="TOC1"/>
            <w:numPr>
              <w:ilvl w:val="0"/>
              <w:numId w:val="40"/>
            </w:numPr>
            <w:tabs>
              <w:tab w:val="left" w:pos="1521"/>
              <w:tab w:val="right" w:leader="dot" w:pos="10181"/>
            </w:tabs>
            <w:ind w:hanging="421"/>
            <w:jc w:val="both"/>
          </w:pPr>
          <w:hyperlink w:anchor="_bookmark16" w:history="1">
            <w:r w:rsidR="00886CF6" w:rsidRPr="00BF6B4A">
              <w:t>Post-qualification</w:t>
            </w:r>
            <w:r w:rsidR="00886CF6" w:rsidRPr="00BF6B4A">
              <w:tab/>
              <w:t>13</w:t>
            </w:r>
          </w:hyperlink>
        </w:p>
        <w:p w14:paraId="0ECAA54A" w14:textId="77777777" w:rsidR="00886CF6" w:rsidRPr="00BF6B4A" w:rsidRDefault="006D1A48" w:rsidP="006D28A8">
          <w:pPr>
            <w:pStyle w:val="TOC1"/>
            <w:numPr>
              <w:ilvl w:val="0"/>
              <w:numId w:val="40"/>
            </w:numPr>
            <w:tabs>
              <w:tab w:val="left" w:pos="1521"/>
              <w:tab w:val="right" w:leader="dot" w:pos="10181"/>
            </w:tabs>
            <w:ind w:hanging="421"/>
            <w:jc w:val="both"/>
          </w:pPr>
          <w:hyperlink w:anchor="_bookmark17" w:history="1">
            <w:r w:rsidR="00886CF6" w:rsidRPr="00BF6B4A">
              <w:t>Award</w:t>
            </w:r>
            <w:r w:rsidR="00886CF6" w:rsidRPr="00BF6B4A">
              <w:rPr>
                <w:spacing w:val="-2"/>
              </w:rPr>
              <w:t xml:space="preserve"> </w:t>
            </w:r>
            <w:r w:rsidR="00886CF6" w:rsidRPr="00BF6B4A">
              <w:t>Criteria</w:t>
            </w:r>
            <w:r w:rsidR="00886CF6" w:rsidRPr="00BF6B4A">
              <w:tab/>
              <w:t>13</w:t>
            </w:r>
          </w:hyperlink>
        </w:p>
        <w:p w14:paraId="0F33BF55" w14:textId="77777777" w:rsidR="00886CF6" w:rsidRPr="00BF6B4A" w:rsidRDefault="006D1A48" w:rsidP="006D28A8">
          <w:pPr>
            <w:pStyle w:val="TOC1"/>
            <w:numPr>
              <w:ilvl w:val="0"/>
              <w:numId w:val="40"/>
            </w:numPr>
            <w:tabs>
              <w:tab w:val="left" w:pos="1521"/>
              <w:tab w:val="right" w:leader="dot" w:pos="10181"/>
            </w:tabs>
            <w:ind w:hanging="421"/>
            <w:jc w:val="both"/>
          </w:pPr>
          <w:hyperlink w:anchor="_bookmark18" w:history="1">
            <w:r w:rsidR="00886CF6" w:rsidRPr="00BF6B4A">
              <w:t>Procuring entity’s Right to</w:t>
            </w:r>
            <w:r w:rsidR="00886CF6" w:rsidRPr="00BF6B4A">
              <w:rPr>
                <w:spacing w:val="-1"/>
              </w:rPr>
              <w:t xml:space="preserve"> </w:t>
            </w:r>
            <w:r w:rsidR="00886CF6" w:rsidRPr="00BF6B4A">
              <w:t>Vary</w:t>
            </w:r>
            <w:r w:rsidR="00886CF6" w:rsidRPr="00BF6B4A">
              <w:rPr>
                <w:spacing w:val="-3"/>
              </w:rPr>
              <w:t xml:space="preserve"> </w:t>
            </w:r>
            <w:r w:rsidR="00886CF6" w:rsidRPr="00BF6B4A">
              <w:t>quantities</w:t>
            </w:r>
            <w:r w:rsidR="00886CF6" w:rsidRPr="00BF6B4A">
              <w:tab/>
              <w:t>13</w:t>
            </w:r>
          </w:hyperlink>
        </w:p>
        <w:p w14:paraId="4F3FE33D" w14:textId="77777777" w:rsidR="00886CF6" w:rsidRPr="00BF6B4A" w:rsidRDefault="006D1A48" w:rsidP="006D28A8">
          <w:pPr>
            <w:pStyle w:val="TOC1"/>
            <w:numPr>
              <w:ilvl w:val="1"/>
              <w:numId w:val="41"/>
            </w:numPr>
            <w:tabs>
              <w:tab w:val="left" w:pos="1522"/>
              <w:tab w:val="right" w:leader="dot" w:pos="10181"/>
            </w:tabs>
            <w:ind w:hanging="422"/>
            <w:jc w:val="both"/>
          </w:pPr>
          <w:hyperlink w:anchor="_bookmark19" w:history="1">
            <w:r w:rsidR="00886CF6" w:rsidRPr="00BF6B4A">
              <w:t>Notification</w:t>
            </w:r>
            <w:r w:rsidR="00886CF6" w:rsidRPr="00BF6B4A">
              <w:rPr>
                <w:spacing w:val="-1"/>
              </w:rPr>
              <w:t xml:space="preserve"> </w:t>
            </w:r>
            <w:r w:rsidR="00886CF6" w:rsidRPr="00BF6B4A">
              <w:t>of</w:t>
            </w:r>
            <w:r w:rsidR="00886CF6" w:rsidRPr="00BF6B4A">
              <w:rPr>
                <w:spacing w:val="-1"/>
              </w:rPr>
              <w:t xml:space="preserve"> </w:t>
            </w:r>
            <w:r w:rsidR="00886CF6" w:rsidRPr="00BF6B4A">
              <w:t>Award</w:t>
            </w:r>
            <w:r w:rsidR="00886CF6" w:rsidRPr="00BF6B4A">
              <w:tab/>
              <w:t>13</w:t>
            </w:r>
          </w:hyperlink>
        </w:p>
        <w:p w14:paraId="60FD8050" w14:textId="77777777" w:rsidR="00886CF6" w:rsidRPr="00BF6B4A" w:rsidRDefault="006D1A48" w:rsidP="006D28A8">
          <w:pPr>
            <w:pStyle w:val="TOC1"/>
            <w:numPr>
              <w:ilvl w:val="1"/>
              <w:numId w:val="41"/>
            </w:numPr>
            <w:tabs>
              <w:tab w:val="left" w:pos="1522"/>
              <w:tab w:val="right" w:leader="dot" w:pos="10181"/>
            </w:tabs>
            <w:spacing w:line="275" w:lineRule="exact"/>
            <w:ind w:hanging="422"/>
            <w:jc w:val="both"/>
          </w:pPr>
          <w:hyperlink w:anchor="_bookmark20" w:history="1">
            <w:r w:rsidR="00886CF6" w:rsidRPr="00BF6B4A">
              <w:t>Signing</w:t>
            </w:r>
            <w:r w:rsidR="00886CF6" w:rsidRPr="00BF6B4A">
              <w:rPr>
                <w:spacing w:val="-3"/>
              </w:rPr>
              <w:t xml:space="preserve"> </w:t>
            </w:r>
            <w:r w:rsidR="00886CF6" w:rsidRPr="00BF6B4A">
              <w:t>of Contract</w:t>
            </w:r>
            <w:r w:rsidR="00886CF6" w:rsidRPr="00BF6B4A">
              <w:tab/>
              <w:t>14</w:t>
            </w:r>
          </w:hyperlink>
        </w:p>
        <w:p w14:paraId="78305F24" w14:textId="77777777" w:rsidR="00886CF6" w:rsidRPr="00BF6B4A" w:rsidRDefault="006D1A48" w:rsidP="006D28A8">
          <w:pPr>
            <w:pStyle w:val="TOC1"/>
            <w:numPr>
              <w:ilvl w:val="1"/>
              <w:numId w:val="41"/>
            </w:numPr>
            <w:tabs>
              <w:tab w:val="left" w:pos="1522"/>
              <w:tab w:val="right" w:leader="dot" w:pos="10181"/>
            </w:tabs>
            <w:spacing w:line="275" w:lineRule="exact"/>
            <w:ind w:hanging="422"/>
            <w:jc w:val="both"/>
          </w:pPr>
          <w:hyperlink w:anchor="_bookmark21" w:history="1">
            <w:r w:rsidR="00886CF6" w:rsidRPr="00BF6B4A">
              <w:t>Performance</w:t>
            </w:r>
            <w:r w:rsidR="00886CF6" w:rsidRPr="00BF6B4A">
              <w:rPr>
                <w:spacing w:val="-5"/>
              </w:rPr>
              <w:t xml:space="preserve"> </w:t>
            </w:r>
            <w:r w:rsidR="00886CF6" w:rsidRPr="00BF6B4A">
              <w:t>Security</w:t>
            </w:r>
            <w:r w:rsidR="00886CF6" w:rsidRPr="00BF6B4A">
              <w:tab/>
              <w:t>14</w:t>
            </w:r>
          </w:hyperlink>
        </w:p>
        <w:p w14:paraId="72BEDF5C" w14:textId="77777777" w:rsidR="00886CF6" w:rsidRPr="00BF6B4A" w:rsidRDefault="006D1A48" w:rsidP="006D28A8">
          <w:pPr>
            <w:pStyle w:val="TOC1"/>
            <w:numPr>
              <w:ilvl w:val="1"/>
              <w:numId w:val="41"/>
            </w:numPr>
            <w:tabs>
              <w:tab w:val="left" w:pos="1522"/>
              <w:tab w:val="right" w:leader="dot" w:pos="10181"/>
            </w:tabs>
            <w:ind w:hanging="422"/>
            <w:jc w:val="both"/>
          </w:pPr>
          <w:hyperlink w:anchor="_bookmark22" w:history="1">
            <w:r w:rsidR="00886CF6" w:rsidRPr="00BF6B4A">
              <w:t>Corrupt or</w:t>
            </w:r>
            <w:r w:rsidR="00886CF6" w:rsidRPr="00BF6B4A">
              <w:rPr>
                <w:spacing w:val="-1"/>
              </w:rPr>
              <w:t xml:space="preserve"> </w:t>
            </w:r>
            <w:r w:rsidR="00886CF6" w:rsidRPr="00BF6B4A">
              <w:t>Fraudulent</w:t>
            </w:r>
            <w:r w:rsidR="00886CF6" w:rsidRPr="00BF6B4A">
              <w:rPr>
                <w:spacing w:val="1"/>
              </w:rPr>
              <w:t xml:space="preserve"> </w:t>
            </w:r>
            <w:r w:rsidR="00886CF6" w:rsidRPr="00BF6B4A">
              <w:t>Practices</w:t>
            </w:r>
            <w:r w:rsidR="00886CF6" w:rsidRPr="00BF6B4A">
              <w:tab/>
              <w:t>14</w:t>
            </w:r>
          </w:hyperlink>
        </w:p>
        <w:p w14:paraId="1F8BD338" w14:textId="77777777" w:rsidR="00886CF6" w:rsidRPr="00BF6B4A" w:rsidRDefault="006D1A48" w:rsidP="000357C1">
          <w:pPr>
            <w:pStyle w:val="TOC2"/>
            <w:tabs>
              <w:tab w:val="right" w:leader="dot" w:pos="10181"/>
            </w:tabs>
            <w:jc w:val="both"/>
          </w:pPr>
          <w:hyperlink w:anchor="_bookmark23" w:history="1">
            <w:r w:rsidR="00886CF6" w:rsidRPr="00BF6B4A">
              <w:t>Appendix to Instructions</w:t>
            </w:r>
            <w:r w:rsidR="00886CF6" w:rsidRPr="00BF6B4A">
              <w:rPr>
                <w:spacing w:val="3"/>
              </w:rPr>
              <w:t xml:space="preserve"> </w:t>
            </w:r>
            <w:r w:rsidR="00886CF6" w:rsidRPr="00BF6B4A">
              <w:t>to Tenderers</w:t>
            </w:r>
            <w:r w:rsidR="00886CF6" w:rsidRPr="00BF6B4A">
              <w:tab/>
              <w:t>15</w:t>
            </w:r>
          </w:hyperlink>
        </w:p>
        <w:p w14:paraId="5232DC7E" w14:textId="77777777" w:rsidR="00886CF6" w:rsidRPr="00BF6B4A" w:rsidRDefault="006D1A48" w:rsidP="000357C1">
          <w:pPr>
            <w:pStyle w:val="TOC2"/>
            <w:tabs>
              <w:tab w:val="right" w:leader="dot" w:pos="10181"/>
            </w:tabs>
            <w:jc w:val="both"/>
          </w:pPr>
          <w:hyperlink w:anchor="_bookmark24" w:history="1">
            <w:r w:rsidR="00886CF6" w:rsidRPr="00BF6B4A">
              <w:t>SECTION III: GENERAL CONDITIONS</w:t>
            </w:r>
            <w:r w:rsidR="00886CF6" w:rsidRPr="00BF6B4A">
              <w:rPr>
                <w:spacing w:val="-1"/>
              </w:rPr>
              <w:t xml:space="preserve"> </w:t>
            </w:r>
            <w:r w:rsidR="00886CF6" w:rsidRPr="00BF6B4A">
              <w:t>OF</w:t>
            </w:r>
            <w:r w:rsidR="00886CF6" w:rsidRPr="00BF6B4A">
              <w:rPr>
                <w:spacing w:val="-3"/>
              </w:rPr>
              <w:t xml:space="preserve"> </w:t>
            </w:r>
            <w:r w:rsidR="00886CF6" w:rsidRPr="00BF6B4A">
              <w:t>CONTRACT</w:t>
            </w:r>
            <w:r w:rsidR="00886CF6" w:rsidRPr="00BF6B4A">
              <w:tab/>
              <w:t>16</w:t>
            </w:r>
          </w:hyperlink>
        </w:p>
        <w:p w14:paraId="04419CC0" w14:textId="77777777" w:rsidR="00886CF6" w:rsidRPr="00BF6B4A" w:rsidRDefault="006D1A48" w:rsidP="000357C1">
          <w:pPr>
            <w:pStyle w:val="TOC2"/>
            <w:tabs>
              <w:tab w:val="right" w:leader="dot" w:pos="10181"/>
            </w:tabs>
            <w:jc w:val="both"/>
          </w:pPr>
          <w:hyperlink w:anchor="_bookmark25" w:history="1">
            <w:r w:rsidR="00886CF6" w:rsidRPr="00BF6B4A">
              <w:t>3.5  Use of Contract Documents</w:t>
            </w:r>
            <w:r w:rsidR="00886CF6" w:rsidRPr="00BF6B4A">
              <w:rPr>
                <w:spacing w:val="-3"/>
              </w:rPr>
              <w:t xml:space="preserve"> </w:t>
            </w:r>
            <w:r w:rsidR="00886CF6" w:rsidRPr="00BF6B4A">
              <w:t>and</w:t>
            </w:r>
            <w:r w:rsidR="00886CF6" w:rsidRPr="00BF6B4A">
              <w:rPr>
                <w:spacing w:val="1"/>
              </w:rPr>
              <w:t xml:space="preserve"> </w:t>
            </w:r>
            <w:r w:rsidR="00886CF6" w:rsidRPr="00BF6B4A">
              <w:t>Information</w:t>
            </w:r>
            <w:r w:rsidR="00886CF6" w:rsidRPr="00BF6B4A">
              <w:tab/>
              <w:t>16</w:t>
            </w:r>
          </w:hyperlink>
        </w:p>
        <w:p w14:paraId="64273675" w14:textId="77777777" w:rsidR="00886CF6" w:rsidRPr="00BF6B4A" w:rsidRDefault="006D1A48" w:rsidP="006D28A8">
          <w:pPr>
            <w:pStyle w:val="TOC1"/>
            <w:numPr>
              <w:ilvl w:val="1"/>
              <w:numId w:val="39"/>
            </w:numPr>
            <w:tabs>
              <w:tab w:val="left" w:pos="1521"/>
              <w:tab w:val="right" w:leader="dot" w:pos="10181"/>
            </w:tabs>
            <w:ind w:hanging="421"/>
            <w:jc w:val="both"/>
          </w:pPr>
          <w:hyperlink w:anchor="_bookmark26" w:history="1">
            <w:r w:rsidR="00886CF6" w:rsidRPr="00BF6B4A">
              <w:t>Inspection</w:t>
            </w:r>
            <w:r w:rsidR="00886CF6" w:rsidRPr="00BF6B4A">
              <w:rPr>
                <w:spacing w:val="-1"/>
              </w:rPr>
              <w:t xml:space="preserve"> </w:t>
            </w:r>
            <w:r w:rsidR="00886CF6" w:rsidRPr="00BF6B4A">
              <w:t>and Tests</w:t>
            </w:r>
            <w:r w:rsidR="00886CF6" w:rsidRPr="00BF6B4A">
              <w:tab/>
              <w:t>17</w:t>
            </w:r>
          </w:hyperlink>
        </w:p>
        <w:p w14:paraId="4F6115FF" w14:textId="77777777" w:rsidR="00886CF6" w:rsidRPr="00BF6B4A" w:rsidRDefault="006D1A48" w:rsidP="006D28A8">
          <w:pPr>
            <w:pStyle w:val="TOC1"/>
            <w:numPr>
              <w:ilvl w:val="1"/>
              <w:numId w:val="39"/>
            </w:numPr>
            <w:tabs>
              <w:tab w:val="left" w:pos="1521"/>
              <w:tab w:val="right" w:leader="dot" w:pos="10181"/>
            </w:tabs>
            <w:ind w:hanging="421"/>
            <w:jc w:val="both"/>
          </w:pPr>
          <w:hyperlink w:anchor="_bookmark27" w:history="1">
            <w:r w:rsidR="00886CF6" w:rsidRPr="00BF6B4A">
              <w:t>Packing</w:t>
            </w:r>
            <w:r w:rsidR="00886CF6" w:rsidRPr="00BF6B4A">
              <w:tab/>
              <w:t>18</w:t>
            </w:r>
          </w:hyperlink>
        </w:p>
        <w:p w14:paraId="5A95BC44" w14:textId="77777777" w:rsidR="00886CF6" w:rsidRPr="00BF6B4A" w:rsidRDefault="006D1A48" w:rsidP="006D28A8">
          <w:pPr>
            <w:pStyle w:val="TOC1"/>
            <w:numPr>
              <w:ilvl w:val="1"/>
              <w:numId w:val="39"/>
            </w:numPr>
            <w:tabs>
              <w:tab w:val="left" w:pos="1521"/>
              <w:tab w:val="right" w:leader="dot" w:pos="10181"/>
            </w:tabs>
            <w:ind w:hanging="421"/>
            <w:jc w:val="both"/>
          </w:pPr>
          <w:hyperlink w:anchor="_bookmark28" w:history="1">
            <w:r w:rsidR="00886CF6" w:rsidRPr="00BF6B4A">
              <w:t>Delivery</w:t>
            </w:r>
            <w:r w:rsidR="00886CF6" w:rsidRPr="00BF6B4A">
              <w:rPr>
                <w:spacing w:val="-6"/>
              </w:rPr>
              <w:t xml:space="preserve"> </w:t>
            </w:r>
            <w:r w:rsidR="00886CF6" w:rsidRPr="00BF6B4A">
              <w:t>and Documents</w:t>
            </w:r>
            <w:r w:rsidR="00886CF6" w:rsidRPr="00BF6B4A">
              <w:tab/>
              <w:t>18</w:t>
            </w:r>
          </w:hyperlink>
        </w:p>
        <w:p w14:paraId="3D64545F" w14:textId="77777777" w:rsidR="00886CF6" w:rsidRPr="00BF6B4A" w:rsidRDefault="006D1A48" w:rsidP="006D28A8">
          <w:pPr>
            <w:pStyle w:val="TOC1"/>
            <w:numPr>
              <w:ilvl w:val="1"/>
              <w:numId w:val="38"/>
            </w:numPr>
            <w:tabs>
              <w:tab w:val="left" w:pos="1521"/>
              <w:tab w:val="right" w:leader="dot" w:pos="10181"/>
            </w:tabs>
            <w:ind w:hanging="421"/>
            <w:jc w:val="both"/>
          </w:pPr>
          <w:hyperlink w:anchor="_bookmark29" w:history="1">
            <w:r w:rsidR="00886CF6" w:rsidRPr="00BF6B4A">
              <w:t>Payment</w:t>
            </w:r>
            <w:r w:rsidR="00886CF6" w:rsidRPr="00BF6B4A">
              <w:tab/>
              <w:t>18</w:t>
            </w:r>
          </w:hyperlink>
        </w:p>
        <w:p w14:paraId="4D0587EB" w14:textId="77777777" w:rsidR="00886CF6" w:rsidRPr="00BF6B4A" w:rsidRDefault="006D1A48" w:rsidP="006D28A8">
          <w:pPr>
            <w:pStyle w:val="TOC1"/>
            <w:numPr>
              <w:ilvl w:val="1"/>
              <w:numId w:val="38"/>
            </w:numPr>
            <w:tabs>
              <w:tab w:val="left" w:pos="1521"/>
              <w:tab w:val="right" w:leader="dot" w:pos="10181"/>
            </w:tabs>
            <w:ind w:hanging="421"/>
            <w:jc w:val="both"/>
          </w:pPr>
          <w:hyperlink w:anchor="_bookmark30" w:history="1">
            <w:r w:rsidR="00886CF6" w:rsidRPr="00BF6B4A">
              <w:t>Prices</w:t>
            </w:r>
            <w:r w:rsidR="00886CF6" w:rsidRPr="00BF6B4A">
              <w:tab/>
              <w:t>18</w:t>
            </w:r>
          </w:hyperlink>
        </w:p>
        <w:p w14:paraId="683C202E" w14:textId="77777777" w:rsidR="00886CF6" w:rsidRPr="00BF6B4A" w:rsidRDefault="006D1A48" w:rsidP="000357C1">
          <w:pPr>
            <w:pStyle w:val="TOC2"/>
            <w:tabs>
              <w:tab w:val="right" w:leader="dot" w:pos="10181"/>
            </w:tabs>
            <w:jc w:val="both"/>
          </w:pPr>
          <w:hyperlink w:anchor="_bookmark31" w:history="1">
            <w:r w:rsidR="00886CF6" w:rsidRPr="00BF6B4A">
              <w:t>3.14.Assignment</w:t>
            </w:r>
            <w:r w:rsidR="00886CF6" w:rsidRPr="00BF6B4A">
              <w:tab/>
              <w:t>18</w:t>
            </w:r>
          </w:hyperlink>
        </w:p>
        <w:p w14:paraId="65AB6E6F" w14:textId="77777777" w:rsidR="00886CF6" w:rsidRPr="00BF6B4A" w:rsidRDefault="006D1A48" w:rsidP="006D28A8">
          <w:pPr>
            <w:pStyle w:val="TOC1"/>
            <w:numPr>
              <w:ilvl w:val="1"/>
              <w:numId w:val="37"/>
            </w:numPr>
            <w:tabs>
              <w:tab w:val="left" w:pos="1521"/>
              <w:tab w:val="right" w:leader="dot" w:pos="10181"/>
            </w:tabs>
            <w:ind w:hanging="421"/>
            <w:jc w:val="both"/>
          </w:pPr>
          <w:hyperlink w:anchor="_bookmark32" w:history="1">
            <w:r w:rsidR="00886CF6" w:rsidRPr="00BF6B4A">
              <w:t>Liquidated</w:t>
            </w:r>
            <w:r w:rsidR="00886CF6" w:rsidRPr="00BF6B4A">
              <w:rPr>
                <w:spacing w:val="-2"/>
              </w:rPr>
              <w:t xml:space="preserve"> </w:t>
            </w:r>
            <w:r w:rsidR="00886CF6" w:rsidRPr="00BF6B4A">
              <w:t>Damages</w:t>
            </w:r>
            <w:r w:rsidR="00886CF6" w:rsidRPr="00BF6B4A">
              <w:tab/>
              <w:t>19</w:t>
            </w:r>
          </w:hyperlink>
        </w:p>
        <w:p w14:paraId="7CB87D79" w14:textId="77777777" w:rsidR="00886CF6" w:rsidRPr="00BF6B4A" w:rsidRDefault="006D1A48" w:rsidP="006D28A8">
          <w:pPr>
            <w:pStyle w:val="TOC1"/>
            <w:numPr>
              <w:ilvl w:val="1"/>
              <w:numId w:val="37"/>
            </w:numPr>
            <w:tabs>
              <w:tab w:val="left" w:pos="1521"/>
              <w:tab w:val="right" w:leader="dot" w:pos="10181"/>
            </w:tabs>
            <w:ind w:hanging="421"/>
            <w:jc w:val="both"/>
          </w:pPr>
          <w:hyperlink w:anchor="_bookmark33" w:history="1">
            <w:r w:rsidR="00886CF6" w:rsidRPr="00BF6B4A">
              <w:t>Resolution</w:t>
            </w:r>
            <w:r w:rsidR="00886CF6" w:rsidRPr="00BF6B4A">
              <w:rPr>
                <w:spacing w:val="-1"/>
              </w:rPr>
              <w:t xml:space="preserve"> </w:t>
            </w:r>
            <w:r w:rsidR="00886CF6" w:rsidRPr="00BF6B4A">
              <w:t>of Disputes</w:t>
            </w:r>
            <w:r w:rsidR="00886CF6" w:rsidRPr="00BF6B4A">
              <w:tab/>
              <w:t>19</w:t>
            </w:r>
          </w:hyperlink>
        </w:p>
        <w:p w14:paraId="4CB29367" w14:textId="77777777" w:rsidR="00886CF6" w:rsidRPr="00BF6B4A" w:rsidRDefault="006D1A48" w:rsidP="000357C1">
          <w:pPr>
            <w:pStyle w:val="TOC2"/>
            <w:tabs>
              <w:tab w:val="right" w:leader="dot" w:pos="10181"/>
            </w:tabs>
            <w:spacing w:before="1"/>
            <w:jc w:val="both"/>
          </w:pPr>
          <w:hyperlink w:anchor="_bookmark34" w:history="1">
            <w:r w:rsidR="00886CF6" w:rsidRPr="00BF6B4A">
              <w:t>Note</w:t>
            </w:r>
            <w:r w:rsidR="00886CF6" w:rsidRPr="00BF6B4A">
              <w:tab/>
              <w:t>21</w:t>
            </w:r>
          </w:hyperlink>
        </w:p>
        <w:p w14:paraId="79CDA76A" w14:textId="77777777" w:rsidR="00886CF6" w:rsidRPr="00BF6B4A" w:rsidRDefault="006D1A48" w:rsidP="000357C1">
          <w:pPr>
            <w:pStyle w:val="TOC2"/>
            <w:tabs>
              <w:tab w:val="right" w:leader="dot" w:pos="10181"/>
            </w:tabs>
            <w:jc w:val="both"/>
          </w:pPr>
          <w:hyperlink w:anchor="_bookmark35" w:history="1">
            <w:r w:rsidR="00886CF6" w:rsidRPr="00BF6B4A">
              <w:t>EVALUATION</w:t>
            </w:r>
            <w:r w:rsidR="00886CF6" w:rsidRPr="00BF6B4A">
              <w:rPr>
                <w:spacing w:val="-1"/>
              </w:rPr>
              <w:t xml:space="preserve"> </w:t>
            </w:r>
            <w:r w:rsidR="00886CF6" w:rsidRPr="00BF6B4A">
              <w:t>CRITERIA</w:t>
            </w:r>
            <w:r w:rsidR="00886CF6" w:rsidRPr="00BF6B4A">
              <w:tab/>
              <w:t>21</w:t>
            </w:r>
          </w:hyperlink>
        </w:p>
        <w:p w14:paraId="619C74E8" w14:textId="77777777" w:rsidR="00886CF6" w:rsidRPr="00BF6B4A" w:rsidRDefault="006D1A48" w:rsidP="000357C1">
          <w:pPr>
            <w:pStyle w:val="TOC2"/>
            <w:tabs>
              <w:tab w:val="right" w:leader="dot" w:pos="10181"/>
            </w:tabs>
            <w:spacing w:before="2"/>
            <w:jc w:val="both"/>
          </w:pPr>
          <w:hyperlink w:anchor="_bookmark36" w:history="1">
            <w:r w:rsidR="00886CF6" w:rsidRPr="00BF6B4A">
              <w:t>SECTION VI - SCHEDULE</w:t>
            </w:r>
            <w:r w:rsidR="00886CF6" w:rsidRPr="00BF6B4A">
              <w:rPr>
                <w:spacing w:val="-5"/>
              </w:rPr>
              <w:t xml:space="preserve"> </w:t>
            </w:r>
            <w:r w:rsidR="00886CF6" w:rsidRPr="00BF6B4A">
              <w:t>OF</w:t>
            </w:r>
            <w:r w:rsidR="00886CF6" w:rsidRPr="00BF6B4A">
              <w:rPr>
                <w:spacing w:val="-2"/>
              </w:rPr>
              <w:t xml:space="preserve"> </w:t>
            </w:r>
            <w:r w:rsidR="00886CF6" w:rsidRPr="00BF6B4A">
              <w:t>REQUIREMENTS</w:t>
            </w:r>
            <w:r w:rsidR="00886CF6" w:rsidRPr="00BF6B4A">
              <w:tab/>
              <w:t>23</w:t>
            </w:r>
          </w:hyperlink>
        </w:p>
      </w:sdtContent>
    </w:sdt>
    <w:p w14:paraId="4A3DDB98" w14:textId="77777777" w:rsidR="00886CF6" w:rsidRPr="00BF6B4A" w:rsidRDefault="00886CF6" w:rsidP="000357C1">
      <w:pPr>
        <w:jc w:val="both"/>
        <w:sectPr w:rsidR="00886CF6" w:rsidRPr="00BF6B4A">
          <w:pgSz w:w="11920" w:h="16850"/>
          <w:pgMar w:top="1600" w:right="420" w:bottom="1140" w:left="160" w:header="0" w:footer="879" w:gutter="0"/>
          <w:cols w:space="720"/>
        </w:sectPr>
      </w:pPr>
    </w:p>
    <w:p w14:paraId="421E44F7" w14:textId="77777777" w:rsidR="00886CF6" w:rsidRPr="00BF6B4A" w:rsidRDefault="00886CF6" w:rsidP="000357C1">
      <w:pPr>
        <w:pStyle w:val="Heading2"/>
        <w:spacing w:before="79"/>
        <w:ind w:left="1100" w:firstLine="0"/>
        <w:jc w:val="both"/>
      </w:pPr>
      <w:bookmarkStart w:id="1" w:name="_bookmark0"/>
      <w:bookmarkEnd w:id="1"/>
      <w:r w:rsidRPr="00BF6B4A">
        <w:lastRenderedPageBreak/>
        <w:t>SECTION II - INSTRUCTIONS TO TENDERERS</w:t>
      </w:r>
    </w:p>
    <w:p w14:paraId="1E487D0B" w14:textId="77777777" w:rsidR="00886CF6" w:rsidRPr="00BF6B4A" w:rsidRDefault="00886CF6" w:rsidP="000357C1">
      <w:pPr>
        <w:pStyle w:val="BodyText"/>
        <w:spacing w:before="11"/>
        <w:jc w:val="both"/>
        <w:rPr>
          <w:b/>
          <w:sz w:val="21"/>
        </w:rPr>
      </w:pPr>
    </w:p>
    <w:p w14:paraId="5DF1C325" w14:textId="77777777" w:rsidR="00886CF6" w:rsidRPr="00BF6B4A" w:rsidRDefault="00886CF6" w:rsidP="006D28A8">
      <w:pPr>
        <w:pStyle w:val="Heading2"/>
        <w:numPr>
          <w:ilvl w:val="1"/>
          <w:numId w:val="36"/>
        </w:numPr>
        <w:tabs>
          <w:tab w:val="left" w:pos="1401"/>
        </w:tabs>
        <w:ind w:hanging="301"/>
        <w:jc w:val="both"/>
      </w:pPr>
      <w:bookmarkStart w:id="2" w:name="_bookmark1"/>
      <w:bookmarkEnd w:id="2"/>
      <w:r w:rsidRPr="00BF6B4A">
        <w:t>Eligible</w:t>
      </w:r>
      <w:r w:rsidRPr="00BF6B4A">
        <w:rPr>
          <w:spacing w:val="-1"/>
        </w:rPr>
        <w:t xml:space="preserve"> </w:t>
      </w:r>
      <w:r w:rsidRPr="00BF6B4A">
        <w:t>Tenderers</w:t>
      </w:r>
    </w:p>
    <w:p w14:paraId="1ED84C78" w14:textId="77777777" w:rsidR="00886CF6" w:rsidRPr="00BF6B4A" w:rsidRDefault="00886CF6" w:rsidP="004A37F3">
      <w:pPr>
        <w:pStyle w:val="ListParagraph"/>
        <w:numPr>
          <w:ilvl w:val="2"/>
          <w:numId w:val="36"/>
        </w:numPr>
        <w:tabs>
          <w:tab w:val="left" w:pos="1581"/>
        </w:tabs>
        <w:spacing w:before="5" w:line="247" w:lineRule="auto"/>
        <w:ind w:right="777" w:hanging="533"/>
      </w:pPr>
      <w:r w:rsidRPr="00BF6B4A">
        <w:rPr>
          <w:sz w:val="24"/>
        </w:rPr>
        <w:t>This Invitation for Tenders is open to all tenderers eligible as described in the Invitation to Tender. Successful tenderers shall complete the supply of goods by the intended completion date specified in the Schedule of Requirements Section</w:t>
      </w:r>
      <w:r w:rsidRPr="00BF6B4A">
        <w:rPr>
          <w:spacing w:val="1"/>
          <w:sz w:val="24"/>
        </w:rPr>
        <w:t xml:space="preserve"> </w:t>
      </w:r>
      <w:r w:rsidRPr="00BF6B4A">
        <w:rPr>
          <w:sz w:val="24"/>
        </w:rPr>
        <w:t>VI.</w:t>
      </w:r>
    </w:p>
    <w:p w14:paraId="6AFA4BE4" w14:textId="77777777" w:rsidR="00886CF6" w:rsidRPr="00BF6B4A" w:rsidRDefault="00886CF6" w:rsidP="000357C1">
      <w:pPr>
        <w:pStyle w:val="BodyText"/>
        <w:spacing w:before="5"/>
        <w:jc w:val="both"/>
        <w:rPr>
          <w:sz w:val="22"/>
        </w:rPr>
      </w:pPr>
    </w:p>
    <w:p w14:paraId="1F3E61CA" w14:textId="77777777" w:rsidR="00886CF6" w:rsidRPr="00BF6B4A" w:rsidRDefault="00886CF6" w:rsidP="004A37F3">
      <w:pPr>
        <w:pStyle w:val="ListParagraph"/>
        <w:numPr>
          <w:ilvl w:val="2"/>
          <w:numId w:val="36"/>
        </w:numPr>
        <w:tabs>
          <w:tab w:val="left" w:pos="1581"/>
        </w:tabs>
        <w:spacing w:line="247" w:lineRule="auto"/>
        <w:ind w:right="778" w:hanging="533"/>
      </w:pPr>
      <w:r w:rsidRPr="00BF6B4A">
        <w:rPr>
          <w:sz w:val="24"/>
        </w:rPr>
        <w:t xml:space="preserve">The procuring entity’s employees, committee members, board members </w:t>
      </w:r>
      <w:r w:rsidRPr="00BF6B4A">
        <w:rPr>
          <w:spacing w:val="-6"/>
          <w:sz w:val="24"/>
        </w:rPr>
        <w:t xml:space="preserve">and </w:t>
      </w:r>
      <w:r w:rsidRPr="00BF6B4A">
        <w:rPr>
          <w:sz w:val="24"/>
        </w:rPr>
        <w:t>their relatives (spouse and children) are not eligible to participate in the</w:t>
      </w:r>
      <w:r w:rsidRPr="00BF6B4A">
        <w:rPr>
          <w:spacing w:val="-16"/>
          <w:sz w:val="24"/>
        </w:rPr>
        <w:t xml:space="preserve"> </w:t>
      </w:r>
      <w:r w:rsidRPr="00BF6B4A">
        <w:rPr>
          <w:sz w:val="24"/>
        </w:rPr>
        <w:t>tender.</w:t>
      </w:r>
    </w:p>
    <w:p w14:paraId="373A54E1" w14:textId="77777777" w:rsidR="00886CF6" w:rsidRPr="00BF6B4A" w:rsidRDefault="00886CF6" w:rsidP="000357C1">
      <w:pPr>
        <w:pStyle w:val="BodyText"/>
        <w:spacing w:before="4"/>
        <w:jc w:val="both"/>
        <w:rPr>
          <w:sz w:val="22"/>
        </w:rPr>
      </w:pPr>
    </w:p>
    <w:p w14:paraId="53D7150D" w14:textId="77777777" w:rsidR="00886CF6" w:rsidRPr="00BF6B4A" w:rsidRDefault="00886CF6" w:rsidP="004A37F3">
      <w:pPr>
        <w:pStyle w:val="ListParagraph"/>
        <w:numPr>
          <w:ilvl w:val="2"/>
          <w:numId w:val="36"/>
        </w:numPr>
        <w:tabs>
          <w:tab w:val="left" w:pos="1581"/>
        </w:tabs>
        <w:spacing w:line="247" w:lineRule="auto"/>
        <w:ind w:right="777" w:hanging="533"/>
      </w:pPr>
      <w:r w:rsidRPr="00BF6B4A">
        <w:rPr>
          <w:sz w:val="24"/>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w:t>
      </w:r>
      <w:r w:rsidRPr="00BF6B4A">
        <w:rPr>
          <w:spacing w:val="-16"/>
          <w:sz w:val="24"/>
        </w:rPr>
        <w:t xml:space="preserve"> </w:t>
      </w:r>
      <w:r w:rsidRPr="00BF6B4A">
        <w:rPr>
          <w:sz w:val="24"/>
        </w:rPr>
        <w:t>tenders.</w:t>
      </w:r>
    </w:p>
    <w:p w14:paraId="7D4F8157" w14:textId="77777777" w:rsidR="00886CF6" w:rsidRPr="00BF6B4A" w:rsidRDefault="00886CF6" w:rsidP="007133D0">
      <w:pPr>
        <w:pStyle w:val="ListParagraph"/>
        <w:numPr>
          <w:ilvl w:val="2"/>
          <w:numId w:val="36"/>
        </w:numPr>
        <w:tabs>
          <w:tab w:val="left" w:pos="1581"/>
        </w:tabs>
        <w:spacing w:before="226" w:line="247" w:lineRule="auto"/>
        <w:ind w:right="787" w:hanging="533"/>
      </w:pPr>
      <w:r w:rsidRPr="00BF6B4A">
        <w:rPr>
          <w:sz w:val="24"/>
        </w:rPr>
        <w:t>Tenderers shall not be under a declaration of ineligibility for corrupt and fraudulent practices.</w:t>
      </w:r>
    </w:p>
    <w:p w14:paraId="6E21DCD7" w14:textId="77777777" w:rsidR="00886CF6" w:rsidRPr="00BF6B4A" w:rsidRDefault="00886CF6" w:rsidP="000357C1">
      <w:pPr>
        <w:pStyle w:val="BodyText"/>
        <w:spacing w:before="11"/>
        <w:jc w:val="both"/>
        <w:rPr>
          <w:sz w:val="21"/>
        </w:rPr>
      </w:pPr>
    </w:p>
    <w:p w14:paraId="24221639" w14:textId="77777777" w:rsidR="00886CF6" w:rsidRPr="00BF6B4A" w:rsidRDefault="00886CF6" w:rsidP="006D28A8">
      <w:pPr>
        <w:pStyle w:val="Heading2"/>
        <w:numPr>
          <w:ilvl w:val="1"/>
          <w:numId w:val="36"/>
        </w:numPr>
        <w:tabs>
          <w:tab w:val="left" w:pos="1401"/>
        </w:tabs>
        <w:ind w:hanging="301"/>
        <w:jc w:val="both"/>
      </w:pPr>
      <w:bookmarkStart w:id="3" w:name="_bookmark2"/>
      <w:bookmarkEnd w:id="3"/>
      <w:r w:rsidRPr="00BF6B4A">
        <w:t>Eligible</w:t>
      </w:r>
      <w:r w:rsidRPr="00BF6B4A">
        <w:rPr>
          <w:spacing w:val="-1"/>
        </w:rPr>
        <w:t xml:space="preserve"> </w:t>
      </w:r>
      <w:r w:rsidRPr="00BF6B4A">
        <w:t>Goods</w:t>
      </w:r>
    </w:p>
    <w:p w14:paraId="4ABB54C2" w14:textId="77777777" w:rsidR="00886CF6" w:rsidRPr="00BF6B4A" w:rsidRDefault="00886CF6" w:rsidP="007133D0">
      <w:pPr>
        <w:pStyle w:val="ListParagraph"/>
        <w:numPr>
          <w:ilvl w:val="2"/>
          <w:numId w:val="36"/>
        </w:numPr>
        <w:tabs>
          <w:tab w:val="left" w:pos="1581"/>
        </w:tabs>
        <w:spacing w:before="7" w:line="247" w:lineRule="auto"/>
        <w:ind w:right="781" w:hanging="533"/>
      </w:pPr>
      <w:r w:rsidRPr="00BF6B4A">
        <w:rPr>
          <w:sz w:val="24"/>
        </w:rPr>
        <w:t>All goods to be supplied under the contract shall have their origin in eligible source countries.</w:t>
      </w:r>
    </w:p>
    <w:p w14:paraId="0FAF7E55" w14:textId="77777777" w:rsidR="00886CF6" w:rsidRPr="00BF6B4A" w:rsidRDefault="00886CF6" w:rsidP="000357C1">
      <w:pPr>
        <w:pStyle w:val="BodyText"/>
        <w:spacing w:before="4"/>
        <w:jc w:val="both"/>
        <w:rPr>
          <w:sz w:val="23"/>
        </w:rPr>
      </w:pPr>
    </w:p>
    <w:p w14:paraId="5A8E2CEA" w14:textId="5DFFECE3" w:rsidR="00886CF6" w:rsidRPr="00BF6B4A" w:rsidRDefault="00886CF6" w:rsidP="007133D0">
      <w:pPr>
        <w:pStyle w:val="ListParagraph"/>
        <w:numPr>
          <w:ilvl w:val="2"/>
          <w:numId w:val="36"/>
        </w:numPr>
        <w:tabs>
          <w:tab w:val="left" w:pos="1581"/>
        </w:tabs>
        <w:spacing w:before="1" w:line="247" w:lineRule="auto"/>
        <w:ind w:right="774" w:hanging="533"/>
      </w:pPr>
      <w:r w:rsidRPr="00BF6B4A">
        <w:rPr>
          <w:sz w:val="24"/>
        </w:rPr>
        <w:t xml:space="preserve">For purposes of this clause, “origin” means the place where the goods are mined, grown, or produced. Goods are produced when, through manufacturing, processing, or substantial and major assembly of components, a commercially- recognized product results that is </w:t>
      </w:r>
      <w:r w:rsidR="001C5E7A" w:rsidRPr="00BF6B4A">
        <w:rPr>
          <w:sz w:val="24"/>
        </w:rPr>
        <w:t>substantially different</w:t>
      </w:r>
      <w:r w:rsidRPr="00BF6B4A">
        <w:rPr>
          <w:sz w:val="24"/>
        </w:rPr>
        <w:t xml:space="preserve"> in basic characteristics or in purpose or utility from its</w:t>
      </w:r>
      <w:r w:rsidRPr="00BF6B4A">
        <w:rPr>
          <w:spacing w:val="-12"/>
          <w:sz w:val="24"/>
        </w:rPr>
        <w:t xml:space="preserve"> </w:t>
      </w:r>
      <w:r w:rsidRPr="00BF6B4A">
        <w:rPr>
          <w:sz w:val="24"/>
        </w:rPr>
        <w:t>components.</w:t>
      </w:r>
    </w:p>
    <w:p w14:paraId="1B5DE307" w14:textId="77777777" w:rsidR="00886CF6" w:rsidRPr="00BF6B4A" w:rsidRDefault="00886CF6" w:rsidP="000357C1">
      <w:pPr>
        <w:pStyle w:val="BodyText"/>
        <w:spacing w:before="6"/>
        <w:jc w:val="both"/>
        <w:rPr>
          <w:sz w:val="21"/>
        </w:rPr>
      </w:pPr>
    </w:p>
    <w:p w14:paraId="7BDB4B19" w14:textId="77777777" w:rsidR="00886CF6" w:rsidRPr="00BF6B4A" w:rsidRDefault="00886CF6" w:rsidP="007133D0">
      <w:pPr>
        <w:pStyle w:val="ListParagraph"/>
        <w:numPr>
          <w:ilvl w:val="2"/>
          <w:numId w:val="36"/>
        </w:numPr>
        <w:ind w:left="1134" w:hanging="567"/>
      </w:pPr>
      <w:r w:rsidRPr="00BF6B4A">
        <w:rPr>
          <w:sz w:val="24"/>
        </w:rPr>
        <w:t>The origin of goods is distinct from the nationality of the</w:t>
      </w:r>
      <w:r w:rsidRPr="00BF6B4A">
        <w:rPr>
          <w:spacing w:val="-9"/>
          <w:sz w:val="24"/>
        </w:rPr>
        <w:t xml:space="preserve"> </w:t>
      </w:r>
      <w:r w:rsidRPr="00BF6B4A">
        <w:rPr>
          <w:sz w:val="24"/>
        </w:rPr>
        <w:t>tenderer.</w:t>
      </w:r>
    </w:p>
    <w:p w14:paraId="26DCE9D5" w14:textId="77777777" w:rsidR="00886CF6" w:rsidRPr="00BF6B4A" w:rsidRDefault="00886CF6" w:rsidP="000357C1">
      <w:pPr>
        <w:pStyle w:val="BodyText"/>
        <w:spacing w:before="3"/>
        <w:jc w:val="both"/>
        <w:rPr>
          <w:sz w:val="26"/>
        </w:rPr>
      </w:pPr>
    </w:p>
    <w:p w14:paraId="04034BA7" w14:textId="250DB30D" w:rsidR="00886CF6" w:rsidRPr="00BF6B4A" w:rsidRDefault="00886CF6" w:rsidP="007133D0">
      <w:pPr>
        <w:pStyle w:val="Heading2"/>
        <w:numPr>
          <w:ilvl w:val="1"/>
          <w:numId w:val="35"/>
        </w:numPr>
        <w:tabs>
          <w:tab w:val="left" w:pos="1641"/>
        </w:tabs>
        <w:spacing w:before="1"/>
        <w:jc w:val="both"/>
        <w:rPr>
          <w:sz w:val="22"/>
        </w:rPr>
      </w:pPr>
      <w:r w:rsidRPr="00BF6B4A">
        <w:t>Cost of</w:t>
      </w:r>
      <w:r w:rsidRPr="00BF6B4A">
        <w:rPr>
          <w:spacing w:val="-1"/>
        </w:rPr>
        <w:t xml:space="preserve"> </w:t>
      </w:r>
      <w:r w:rsidRPr="00BF6B4A">
        <w:t>Tendering</w:t>
      </w:r>
    </w:p>
    <w:p w14:paraId="0D79ECC9" w14:textId="77777777" w:rsidR="00886CF6" w:rsidRPr="00BF6B4A" w:rsidRDefault="00886CF6" w:rsidP="007133D0">
      <w:pPr>
        <w:pStyle w:val="ListParagraph"/>
        <w:numPr>
          <w:ilvl w:val="2"/>
          <w:numId w:val="35"/>
        </w:numPr>
        <w:tabs>
          <w:tab w:val="left" w:pos="1134"/>
        </w:tabs>
        <w:spacing w:before="17" w:line="274" w:lineRule="exact"/>
        <w:ind w:hanging="1013"/>
        <w:rPr>
          <w:sz w:val="24"/>
        </w:rPr>
      </w:pPr>
      <w:r w:rsidRPr="00BF6B4A">
        <w:rPr>
          <w:sz w:val="24"/>
        </w:rPr>
        <w:t>The Tenderer shall bear all costs associated with the preparation</w:t>
      </w:r>
      <w:r w:rsidRPr="00BF6B4A">
        <w:rPr>
          <w:spacing w:val="-2"/>
          <w:sz w:val="24"/>
        </w:rPr>
        <w:t xml:space="preserve"> </w:t>
      </w:r>
      <w:r w:rsidRPr="00BF6B4A">
        <w:rPr>
          <w:sz w:val="24"/>
        </w:rPr>
        <w:t>and</w:t>
      </w:r>
    </w:p>
    <w:p w14:paraId="197D8774" w14:textId="77777777" w:rsidR="00886CF6" w:rsidRPr="00BF6B4A" w:rsidRDefault="00886CF6" w:rsidP="000357C1">
      <w:pPr>
        <w:pStyle w:val="BodyText"/>
        <w:spacing w:line="247" w:lineRule="auto"/>
        <w:ind w:left="1100" w:right="717"/>
        <w:jc w:val="both"/>
      </w:pPr>
      <w:r w:rsidRPr="00BF6B4A">
        <w:t>submission of its tender, and the procuring entity, will in no case be responsible or liable for those costs, regardless of the conduct or outcome of the tendering process.</w:t>
      </w:r>
    </w:p>
    <w:p w14:paraId="7FC23BF6" w14:textId="77777777" w:rsidR="00886CF6" w:rsidRPr="00BF6B4A" w:rsidRDefault="00886CF6" w:rsidP="000357C1">
      <w:pPr>
        <w:pStyle w:val="BodyText"/>
        <w:spacing w:before="7"/>
        <w:jc w:val="both"/>
        <w:rPr>
          <w:sz w:val="20"/>
        </w:rPr>
      </w:pPr>
    </w:p>
    <w:p w14:paraId="59834FDD" w14:textId="77777777" w:rsidR="00886CF6" w:rsidRPr="00BF6B4A" w:rsidRDefault="00886CF6" w:rsidP="007133D0">
      <w:pPr>
        <w:pStyle w:val="ListParagraph"/>
        <w:numPr>
          <w:ilvl w:val="2"/>
          <w:numId w:val="35"/>
        </w:numPr>
        <w:tabs>
          <w:tab w:val="left" w:pos="1581"/>
        </w:tabs>
        <w:spacing w:line="247" w:lineRule="auto"/>
        <w:ind w:left="1100" w:right="777" w:hanging="533"/>
        <w:rPr>
          <w:sz w:val="24"/>
        </w:rPr>
      </w:pPr>
      <w:r w:rsidRPr="00BF6B4A">
        <w:rPr>
          <w:sz w:val="24"/>
        </w:rPr>
        <w:t xml:space="preserve">All firms found capable of performing the contract satisfactorily in accordance to the set </w:t>
      </w:r>
      <w:r w:rsidRPr="00BF6B4A">
        <w:rPr>
          <w:spacing w:val="2"/>
          <w:sz w:val="24"/>
        </w:rPr>
        <w:t xml:space="preserve">pre- </w:t>
      </w:r>
      <w:r w:rsidRPr="00BF6B4A">
        <w:rPr>
          <w:sz w:val="24"/>
        </w:rPr>
        <w:t>qualification criteria shall be</w:t>
      </w:r>
      <w:r w:rsidRPr="00BF6B4A">
        <w:rPr>
          <w:spacing w:val="-6"/>
          <w:sz w:val="24"/>
        </w:rPr>
        <w:t xml:space="preserve"> </w:t>
      </w:r>
      <w:r w:rsidRPr="00BF6B4A">
        <w:rPr>
          <w:sz w:val="24"/>
        </w:rPr>
        <w:t>pre-qualified.</w:t>
      </w:r>
    </w:p>
    <w:p w14:paraId="1D9BC919" w14:textId="77777777" w:rsidR="00886CF6" w:rsidRPr="00BF6B4A" w:rsidRDefault="00886CF6" w:rsidP="000357C1">
      <w:pPr>
        <w:pStyle w:val="BodyText"/>
        <w:spacing w:before="9"/>
        <w:jc w:val="both"/>
        <w:rPr>
          <w:sz w:val="22"/>
        </w:rPr>
      </w:pPr>
    </w:p>
    <w:p w14:paraId="7C7E8890" w14:textId="77777777" w:rsidR="00886CF6" w:rsidRPr="00BF6B4A" w:rsidRDefault="00886CF6" w:rsidP="006D28A8">
      <w:pPr>
        <w:pStyle w:val="Heading2"/>
        <w:numPr>
          <w:ilvl w:val="1"/>
          <w:numId w:val="34"/>
        </w:numPr>
        <w:tabs>
          <w:tab w:val="left" w:pos="1461"/>
        </w:tabs>
        <w:spacing w:line="275" w:lineRule="exact"/>
        <w:ind w:hanging="361"/>
        <w:jc w:val="both"/>
      </w:pPr>
      <w:bookmarkStart w:id="4" w:name="_bookmark3"/>
      <w:bookmarkEnd w:id="4"/>
      <w:r w:rsidRPr="00BF6B4A">
        <w:t>Contents of Tender</w:t>
      </w:r>
      <w:r w:rsidRPr="00BF6B4A">
        <w:rPr>
          <w:spacing w:val="-12"/>
        </w:rPr>
        <w:t xml:space="preserve"> </w:t>
      </w:r>
      <w:r w:rsidRPr="00BF6B4A">
        <w:t>Document</w:t>
      </w:r>
    </w:p>
    <w:p w14:paraId="1D49FD44" w14:textId="77777777" w:rsidR="00886CF6" w:rsidRPr="00BF6B4A" w:rsidRDefault="00886CF6" w:rsidP="007133D0">
      <w:pPr>
        <w:pStyle w:val="ListParagraph"/>
        <w:numPr>
          <w:ilvl w:val="2"/>
          <w:numId w:val="34"/>
        </w:numPr>
        <w:tabs>
          <w:tab w:val="left" w:pos="1581"/>
        </w:tabs>
        <w:ind w:right="784" w:hanging="533"/>
        <w:rPr>
          <w:sz w:val="24"/>
        </w:rPr>
      </w:pPr>
      <w:r w:rsidRPr="00BF6B4A">
        <w:rPr>
          <w:sz w:val="24"/>
        </w:rPr>
        <w:t>The tender document comprises the documents listed below and addenda issued in accordance with clause 2.6 of these instructions to</w:t>
      </w:r>
      <w:r w:rsidRPr="00BF6B4A">
        <w:rPr>
          <w:spacing w:val="-6"/>
          <w:sz w:val="24"/>
        </w:rPr>
        <w:t xml:space="preserve"> </w:t>
      </w:r>
      <w:r w:rsidRPr="00BF6B4A">
        <w:rPr>
          <w:sz w:val="24"/>
        </w:rPr>
        <w:t>Tenderers</w:t>
      </w:r>
    </w:p>
    <w:p w14:paraId="3A85E468" w14:textId="77777777" w:rsidR="00886CF6" w:rsidRPr="00BF6B4A" w:rsidRDefault="00886CF6" w:rsidP="006F2E48">
      <w:pPr>
        <w:pStyle w:val="BodyText"/>
        <w:spacing w:line="244" w:lineRule="auto"/>
        <w:ind w:left="1191" w:right="6749" w:hanging="32"/>
      </w:pPr>
      <w:r w:rsidRPr="00BF6B4A">
        <w:t>(i)Invitation to Tender (ii)Instructions to tenderers (iii)General Conditions of Contract (iv)Special Conditions of Contract (v)Schedule of requirement (vi)Technical Specifications</w:t>
      </w:r>
    </w:p>
    <w:p w14:paraId="3D98474B" w14:textId="77777777" w:rsidR="00886CF6" w:rsidRPr="00BF6B4A" w:rsidRDefault="00886CF6" w:rsidP="000357C1">
      <w:pPr>
        <w:spacing w:line="244" w:lineRule="auto"/>
        <w:jc w:val="both"/>
        <w:sectPr w:rsidR="00886CF6" w:rsidRPr="00BF6B4A" w:rsidSect="00BB4177">
          <w:pgSz w:w="11920" w:h="16850"/>
          <w:pgMar w:top="1135" w:right="420" w:bottom="1140" w:left="160" w:header="0" w:footer="879" w:gutter="0"/>
          <w:cols w:space="720"/>
        </w:sectPr>
      </w:pPr>
    </w:p>
    <w:p w14:paraId="15F3D619" w14:textId="77777777" w:rsidR="00886CF6" w:rsidRPr="00BF6B4A" w:rsidRDefault="00886CF6" w:rsidP="006D28A8">
      <w:pPr>
        <w:pStyle w:val="ListParagraph"/>
        <w:numPr>
          <w:ilvl w:val="0"/>
          <w:numId w:val="33"/>
        </w:numPr>
        <w:tabs>
          <w:tab w:val="left" w:pos="1516"/>
        </w:tabs>
        <w:spacing w:before="68"/>
        <w:rPr>
          <w:sz w:val="24"/>
        </w:rPr>
      </w:pPr>
      <w:r w:rsidRPr="00BF6B4A">
        <w:rPr>
          <w:sz w:val="24"/>
        </w:rPr>
        <w:lastRenderedPageBreak/>
        <w:t>Tender Form and Price Schedules</w:t>
      </w:r>
    </w:p>
    <w:p w14:paraId="46694C5B" w14:textId="77777777" w:rsidR="00886CF6" w:rsidRPr="00BF6B4A" w:rsidRDefault="00886CF6" w:rsidP="006D28A8">
      <w:pPr>
        <w:pStyle w:val="ListParagraph"/>
        <w:numPr>
          <w:ilvl w:val="0"/>
          <w:numId w:val="33"/>
        </w:numPr>
        <w:tabs>
          <w:tab w:val="left" w:pos="1581"/>
          <w:tab w:val="left" w:pos="3531"/>
        </w:tabs>
        <w:spacing w:before="158" w:line="249" w:lineRule="auto"/>
        <w:ind w:left="1100" w:right="7279" w:firstLine="0"/>
        <w:rPr>
          <w:sz w:val="24"/>
        </w:rPr>
      </w:pPr>
      <w:r w:rsidRPr="00BF6B4A">
        <w:rPr>
          <w:sz w:val="24"/>
        </w:rPr>
        <w:t>Tender Security Form (ix)Contract</w:t>
      </w:r>
      <w:r w:rsidRPr="00BF6B4A">
        <w:rPr>
          <w:sz w:val="24"/>
        </w:rPr>
        <w:tab/>
      </w:r>
      <w:r w:rsidRPr="00BF6B4A">
        <w:rPr>
          <w:spacing w:val="-6"/>
          <w:sz w:val="24"/>
        </w:rPr>
        <w:t xml:space="preserve">Form </w:t>
      </w:r>
      <w:r w:rsidRPr="00BF6B4A">
        <w:rPr>
          <w:sz w:val="24"/>
        </w:rPr>
        <w:t>(x)Performance Security</w:t>
      </w:r>
      <w:r w:rsidRPr="00BF6B4A">
        <w:rPr>
          <w:spacing w:val="-12"/>
          <w:sz w:val="24"/>
        </w:rPr>
        <w:t xml:space="preserve"> </w:t>
      </w:r>
      <w:r w:rsidRPr="00BF6B4A">
        <w:rPr>
          <w:sz w:val="24"/>
        </w:rPr>
        <w:t>Form</w:t>
      </w:r>
    </w:p>
    <w:p w14:paraId="50A31FA4" w14:textId="77777777" w:rsidR="00886CF6" w:rsidRPr="00BF6B4A" w:rsidRDefault="00886CF6" w:rsidP="00813A37">
      <w:pPr>
        <w:pStyle w:val="BodyText"/>
        <w:spacing w:line="247" w:lineRule="auto"/>
        <w:ind w:left="1100" w:right="5577"/>
      </w:pPr>
      <w:r w:rsidRPr="00BF6B4A">
        <w:t>(xi)Bank Guarantee for Advance Payment Form (xii)Manufacturer’s Authorization Form (xiii)Confidential Business Questionnaire</w:t>
      </w:r>
    </w:p>
    <w:p w14:paraId="1D01B597" w14:textId="77777777" w:rsidR="00886CF6" w:rsidRPr="00BF6B4A" w:rsidRDefault="00886CF6" w:rsidP="007133D0">
      <w:pPr>
        <w:pStyle w:val="ListParagraph"/>
        <w:numPr>
          <w:ilvl w:val="2"/>
          <w:numId w:val="34"/>
        </w:numPr>
        <w:tabs>
          <w:tab w:val="left" w:pos="1581"/>
        </w:tabs>
        <w:spacing w:before="221"/>
        <w:ind w:right="690" w:hanging="391"/>
      </w:pPr>
      <w:r w:rsidRPr="00BF6B4A">
        <w:rPr>
          <w:sz w:val="24"/>
        </w:rPr>
        <w:t xml:space="preserve">The Tenderer is expected to examine all instructions, forms, terms, and specifications in the tender documents. Failure to furnish all information required by the tender documents or to submit a tender </w:t>
      </w:r>
      <w:r w:rsidRPr="00BF6B4A">
        <w:t>not substantially responsive to the tender documents in every respect will be at the tenderers risk and may result in the rejection of its</w:t>
      </w:r>
      <w:r w:rsidRPr="00BF6B4A">
        <w:rPr>
          <w:spacing w:val="-12"/>
        </w:rPr>
        <w:t xml:space="preserve"> </w:t>
      </w:r>
      <w:r w:rsidRPr="00BF6B4A">
        <w:t>tender.</w:t>
      </w:r>
    </w:p>
    <w:p w14:paraId="65A0219E" w14:textId="77777777" w:rsidR="00886CF6" w:rsidRPr="00BF6B4A" w:rsidRDefault="00886CF6" w:rsidP="000357C1">
      <w:pPr>
        <w:pStyle w:val="BodyText"/>
        <w:spacing w:before="5"/>
        <w:jc w:val="both"/>
        <w:rPr>
          <w:sz w:val="22"/>
        </w:rPr>
      </w:pPr>
    </w:p>
    <w:p w14:paraId="4B369A57" w14:textId="77777777" w:rsidR="00886CF6" w:rsidRPr="00BF6B4A" w:rsidRDefault="00886CF6" w:rsidP="006D28A8">
      <w:pPr>
        <w:pStyle w:val="Heading2"/>
        <w:numPr>
          <w:ilvl w:val="1"/>
          <w:numId w:val="32"/>
        </w:numPr>
        <w:tabs>
          <w:tab w:val="left" w:pos="1401"/>
        </w:tabs>
        <w:spacing w:line="275" w:lineRule="exact"/>
        <w:ind w:hanging="301"/>
        <w:jc w:val="both"/>
      </w:pPr>
      <w:bookmarkStart w:id="5" w:name="_bookmark4"/>
      <w:bookmarkEnd w:id="5"/>
      <w:r w:rsidRPr="00BF6B4A">
        <w:t>Clarification of</w:t>
      </w:r>
      <w:r w:rsidRPr="00BF6B4A">
        <w:rPr>
          <w:spacing w:val="2"/>
        </w:rPr>
        <w:t xml:space="preserve"> </w:t>
      </w:r>
      <w:r w:rsidRPr="00BF6B4A">
        <w:t>Documents</w:t>
      </w:r>
    </w:p>
    <w:p w14:paraId="08CBE3AF" w14:textId="77777777" w:rsidR="00886CF6" w:rsidRPr="00BF6B4A" w:rsidRDefault="00886CF6" w:rsidP="007133D0">
      <w:pPr>
        <w:pStyle w:val="ListParagraph"/>
        <w:numPr>
          <w:ilvl w:val="2"/>
          <w:numId w:val="32"/>
        </w:numPr>
        <w:tabs>
          <w:tab w:val="left" w:pos="1581"/>
        </w:tabs>
        <w:spacing w:line="249" w:lineRule="auto"/>
        <w:ind w:right="688" w:hanging="533"/>
        <w:rPr>
          <w:sz w:val="24"/>
        </w:rPr>
      </w:pPr>
      <w:r w:rsidRPr="00BF6B4A">
        <w:rPr>
          <w:sz w:val="24"/>
        </w:rPr>
        <w:t>A prospective tenderer requiring any clarification of the tender document may notify the Procuring</w:t>
      </w:r>
      <w:r w:rsidRPr="00BF6B4A">
        <w:rPr>
          <w:spacing w:val="-16"/>
          <w:sz w:val="24"/>
        </w:rPr>
        <w:t xml:space="preserve"> </w:t>
      </w:r>
      <w:r w:rsidRPr="00BF6B4A">
        <w:rPr>
          <w:sz w:val="24"/>
        </w:rPr>
        <w:t>entity</w:t>
      </w:r>
      <w:r w:rsidRPr="00BF6B4A">
        <w:rPr>
          <w:spacing w:val="-19"/>
          <w:sz w:val="24"/>
        </w:rPr>
        <w:t xml:space="preserve"> </w:t>
      </w:r>
      <w:r w:rsidRPr="00BF6B4A">
        <w:rPr>
          <w:sz w:val="24"/>
        </w:rPr>
        <w:t>in</w:t>
      </w:r>
      <w:r w:rsidRPr="00BF6B4A">
        <w:rPr>
          <w:spacing w:val="-9"/>
          <w:sz w:val="24"/>
        </w:rPr>
        <w:t xml:space="preserve"> </w:t>
      </w:r>
      <w:r w:rsidRPr="00BF6B4A">
        <w:rPr>
          <w:sz w:val="24"/>
        </w:rPr>
        <w:t>writing</w:t>
      </w:r>
      <w:r w:rsidRPr="00BF6B4A">
        <w:rPr>
          <w:spacing w:val="-14"/>
          <w:sz w:val="24"/>
        </w:rPr>
        <w:t xml:space="preserve"> </w:t>
      </w:r>
      <w:r w:rsidRPr="00BF6B4A">
        <w:rPr>
          <w:sz w:val="24"/>
        </w:rPr>
        <w:t>or</w:t>
      </w:r>
      <w:r w:rsidRPr="00BF6B4A">
        <w:rPr>
          <w:spacing w:val="-14"/>
          <w:sz w:val="24"/>
        </w:rPr>
        <w:t xml:space="preserve"> </w:t>
      </w:r>
      <w:r w:rsidRPr="00BF6B4A">
        <w:rPr>
          <w:sz w:val="24"/>
        </w:rPr>
        <w:t>by</w:t>
      </w:r>
      <w:r w:rsidRPr="00BF6B4A">
        <w:rPr>
          <w:spacing w:val="-20"/>
          <w:sz w:val="24"/>
        </w:rPr>
        <w:t xml:space="preserve"> </w:t>
      </w:r>
      <w:r w:rsidRPr="00BF6B4A">
        <w:rPr>
          <w:sz w:val="24"/>
        </w:rPr>
        <w:t>post</w:t>
      </w:r>
      <w:r w:rsidRPr="00BF6B4A">
        <w:rPr>
          <w:spacing w:val="-10"/>
          <w:sz w:val="24"/>
        </w:rPr>
        <w:t xml:space="preserve"> </w:t>
      </w:r>
      <w:r w:rsidRPr="00BF6B4A">
        <w:rPr>
          <w:sz w:val="24"/>
        </w:rPr>
        <w:t>at</w:t>
      </w:r>
      <w:r w:rsidRPr="00BF6B4A">
        <w:rPr>
          <w:spacing w:val="-10"/>
          <w:sz w:val="24"/>
        </w:rPr>
        <w:t xml:space="preserve"> </w:t>
      </w:r>
      <w:r w:rsidRPr="00BF6B4A">
        <w:rPr>
          <w:sz w:val="24"/>
        </w:rPr>
        <w:t>the</w:t>
      </w:r>
      <w:r w:rsidRPr="00BF6B4A">
        <w:rPr>
          <w:spacing w:val="-12"/>
          <w:sz w:val="24"/>
        </w:rPr>
        <w:t xml:space="preserve"> </w:t>
      </w:r>
      <w:r w:rsidRPr="00BF6B4A">
        <w:rPr>
          <w:sz w:val="24"/>
        </w:rPr>
        <w:t>entity’s</w:t>
      </w:r>
      <w:r w:rsidRPr="00BF6B4A">
        <w:rPr>
          <w:spacing w:val="-9"/>
          <w:sz w:val="24"/>
        </w:rPr>
        <w:t xml:space="preserve"> </w:t>
      </w:r>
      <w:r w:rsidRPr="00BF6B4A">
        <w:rPr>
          <w:sz w:val="24"/>
        </w:rPr>
        <w:t>address</w:t>
      </w:r>
      <w:r w:rsidRPr="00BF6B4A">
        <w:rPr>
          <w:spacing w:val="-10"/>
          <w:sz w:val="24"/>
        </w:rPr>
        <w:t xml:space="preserve"> </w:t>
      </w:r>
      <w:r w:rsidRPr="00BF6B4A">
        <w:rPr>
          <w:sz w:val="24"/>
        </w:rPr>
        <w:t>indicated</w:t>
      </w:r>
      <w:r w:rsidRPr="00BF6B4A">
        <w:rPr>
          <w:spacing w:val="-11"/>
          <w:sz w:val="24"/>
        </w:rPr>
        <w:t xml:space="preserve"> </w:t>
      </w:r>
      <w:r w:rsidRPr="00BF6B4A">
        <w:rPr>
          <w:spacing w:val="-10"/>
          <w:sz w:val="24"/>
        </w:rPr>
        <w:t>in</w:t>
      </w:r>
      <w:r w:rsidRPr="00BF6B4A">
        <w:rPr>
          <w:spacing w:val="-39"/>
          <w:sz w:val="24"/>
        </w:rPr>
        <w:t xml:space="preserve"> </w:t>
      </w:r>
      <w:r w:rsidRPr="00BF6B4A">
        <w:rPr>
          <w:sz w:val="24"/>
        </w:rPr>
        <w:t>the</w:t>
      </w:r>
      <w:r w:rsidRPr="00BF6B4A">
        <w:rPr>
          <w:spacing w:val="1"/>
          <w:sz w:val="24"/>
        </w:rPr>
        <w:t xml:space="preserve"> </w:t>
      </w:r>
      <w:r w:rsidRPr="00BF6B4A">
        <w:rPr>
          <w:sz w:val="24"/>
        </w:rPr>
        <w:t>Invitation</w:t>
      </w:r>
      <w:r w:rsidRPr="00BF6B4A">
        <w:rPr>
          <w:spacing w:val="-1"/>
          <w:sz w:val="24"/>
        </w:rPr>
        <w:t xml:space="preserve"> </w:t>
      </w:r>
      <w:r w:rsidRPr="00BF6B4A">
        <w:rPr>
          <w:sz w:val="24"/>
        </w:rPr>
        <w:t>to</w:t>
      </w:r>
      <w:r w:rsidRPr="00BF6B4A">
        <w:rPr>
          <w:spacing w:val="-1"/>
          <w:sz w:val="24"/>
        </w:rPr>
        <w:t xml:space="preserve"> </w:t>
      </w:r>
      <w:r w:rsidRPr="00BF6B4A">
        <w:rPr>
          <w:sz w:val="24"/>
        </w:rPr>
        <w:t>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w:t>
      </w:r>
      <w:r w:rsidRPr="00BF6B4A">
        <w:rPr>
          <w:spacing w:val="-19"/>
          <w:sz w:val="24"/>
        </w:rPr>
        <w:t xml:space="preserve"> </w:t>
      </w:r>
      <w:r w:rsidRPr="00BF6B4A">
        <w:rPr>
          <w:sz w:val="24"/>
        </w:rPr>
        <w:t>document.</w:t>
      </w:r>
    </w:p>
    <w:p w14:paraId="10EA6F84" w14:textId="77777777" w:rsidR="00886CF6" w:rsidRPr="00BF6B4A" w:rsidRDefault="00886CF6" w:rsidP="007133D0">
      <w:pPr>
        <w:pStyle w:val="ListParagraph"/>
        <w:numPr>
          <w:ilvl w:val="2"/>
          <w:numId w:val="32"/>
        </w:numPr>
        <w:tabs>
          <w:tab w:val="left" w:pos="1581"/>
        </w:tabs>
        <w:spacing w:before="232" w:line="247" w:lineRule="auto"/>
        <w:ind w:right="698" w:hanging="533"/>
        <w:rPr>
          <w:sz w:val="24"/>
        </w:rPr>
      </w:pPr>
      <w:r w:rsidRPr="00BF6B4A">
        <w:rPr>
          <w:sz w:val="24"/>
        </w:rPr>
        <w:t>The procuring entity shall reply to any clarifications sought by the tenderer within 3 days of receiving the request to enable the tenderer to make timely submission of its</w:t>
      </w:r>
      <w:r w:rsidRPr="00BF6B4A">
        <w:rPr>
          <w:spacing w:val="-7"/>
          <w:sz w:val="24"/>
        </w:rPr>
        <w:t xml:space="preserve"> </w:t>
      </w:r>
      <w:r w:rsidRPr="00BF6B4A">
        <w:rPr>
          <w:sz w:val="24"/>
        </w:rPr>
        <w:t>tender.</w:t>
      </w:r>
    </w:p>
    <w:p w14:paraId="0CC4E49C" w14:textId="77777777" w:rsidR="00886CF6" w:rsidRPr="00BF6B4A" w:rsidRDefault="00886CF6" w:rsidP="000357C1">
      <w:pPr>
        <w:pStyle w:val="BodyText"/>
        <w:spacing w:before="6"/>
        <w:jc w:val="both"/>
        <w:rPr>
          <w:sz w:val="20"/>
        </w:rPr>
      </w:pPr>
    </w:p>
    <w:p w14:paraId="7882FD59" w14:textId="77777777" w:rsidR="00886CF6" w:rsidRPr="00BF6B4A" w:rsidRDefault="00886CF6" w:rsidP="006D28A8">
      <w:pPr>
        <w:pStyle w:val="Heading2"/>
        <w:numPr>
          <w:ilvl w:val="1"/>
          <w:numId w:val="32"/>
        </w:numPr>
        <w:tabs>
          <w:tab w:val="left" w:pos="1401"/>
        </w:tabs>
        <w:ind w:hanging="301"/>
        <w:jc w:val="both"/>
      </w:pPr>
      <w:bookmarkStart w:id="6" w:name="_bookmark5"/>
      <w:bookmarkEnd w:id="6"/>
      <w:r w:rsidRPr="00BF6B4A">
        <w:t>Amendment of Documents</w:t>
      </w:r>
    </w:p>
    <w:p w14:paraId="543E46E0" w14:textId="77777777" w:rsidR="00886CF6" w:rsidRPr="00BF6B4A" w:rsidRDefault="00886CF6" w:rsidP="00CC56F0">
      <w:pPr>
        <w:pStyle w:val="ListParagraph"/>
        <w:numPr>
          <w:ilvl w:val="2"/>
          <w:numId w:val="32"/>
        </w:numPr>
        <w:tabs>
          <w:tab w:val="left" w:pos="1581"/>
        </w:tabs>
        <w:spacing w:before="7" w:line="247" w:lineRule="auto"/>
        <w:ind w:right="778" w:hanging="533"/>
        <w:rPr>
          <w:sz w:val="24"/>
        </w:rPr>
      </w:pPr>
      <w:r w:rsidRPr="00BF6B4A">
        <w:rPr>
          <w:sz w:val="24"/>
        </w:rPr>
        <w:t xml:space="preserve">At any time prior to the deadline for submission of tenders, the Procuring entity, for </w:t>
      </w:r>
      <w:r w:rsidRPr="00BF6B4A">
        <w:rPr>
          <w:spacing w:val="2"/>
          <w:sz w:val="24"/>
        </w:rPr>
        <w:t xml:space="preserve">any </w:t>
      </w:r>
      <w:r w:rsidRPr="00BF6B4A">
        <w:rPr>
          <w:sz w:val="24"/>
        </w:rPr>
        <w:t>reason, whether at its own initiative or in response to a clarification requested by a prospective tenderer, may modify the tender documents by</w:t>
      </w:r>
      <w:r w:rsidRPr="00BF6B4A">
        <w:rPr>
          <w:spacing w:val="-12"/>
          <w:sz w:val="24"/>
        </w:rPr>
        <w:t xml:space="preserve"> </w:t>
      </w:r>
      <w:r w:rsidRPr="00BF6B4A">
        <w:rPr>
          <w:sz w:val="24"/>
        </w:rPr>
        <w:t>amendment.</w:t>
      </w:r>
    </w:p>
    <w:p w14:paraId="7431EFD7" w14:textId="77777777" w:rsidR="00886CF6" w:rsidRPr="00BF6B4A" w:rsidRDefault="00886CF6" w:rsidP="000357C1">
      <w:pPr>
        <w:pStyle w:val="BodyText"/>
        <w:spacing w:before="3"/>
        <w:jc w:val="both"/>
        <w:rPr>
          <w:sz w:val="22"/>
        </w:rPr>
      </w:pPr>
    </w:p>
    <w:p w14:paraId="3ACAFD99" w14:textId="77777777" w:rsidR="00886CF6" w:rsidRPr="00BF6B4A" w:rsidRDefault="00886CF6" w:rsidP="00CC56F0">
      <w:pPr>
        <w:pStyle w:val="ListParagraph"/>
        <w:numPr>
          <w:ilvl w:val="2"/>
          <w:numId w:val="32"/>
        </w:numPr>
        <w:tabs>
          <w:tab w:val="left" w:pos="1581"/>
        </w:tabs>
        <w:spacing w:line="247" w:lineRule="auto"/>
        <w:ind w:right="687" w:hanging="533"/>
        <w:rPr>
          <w:sz w:val="24"/>
        </w:rPr>
      </w:pPr>
      <w:r w:rsidRPr="00BF6B4A">
        <w:rPr>
          <w:sz w:val="24"/>
        </w:rPr>
        <w:t>All prospective candidates that have received the tender documents will be notified of the amendment in writing or by post and will be binding on</w:t>
      </w:r>
      <w:r w:rsidRPr="00BF6B4A">
        <w:rPr>
          <w:spacing w:val="-19"/>
          <w:sz w:val="24"/>
        </w:rPr>
        <w:t xml:space="preserve"> </w:t>
      </w:r>
      <w:r w:rsidRPr="00BF6B4A">
        <w:rPr>
          <w:sz w:val="24"/>
        </w:rPr>
        <w:t>them.</w:t>
      </w:r>
    </w:p>
    <w:p w14:paraId="186F9F0A" w14:textId="77777777" w:rsidR="00886CF6" w:rsidRPr="00BF6B4A" w:rsidRDefault="00886CF6" w:rsidP="000357C1">
      <w:pPr>
        <w:pStyle w:val="BodyText"/>
        <w:spacing w:before="4"/>
        <w:jc w:val="both"/>
        <w:rPr>
          <w:sz w:val="22"/>
        </w:rPr>
      </w:pPr>
    </w:p>
    <w:p w14:paraId="0D350EEA" w14:textId="48FA1E39" w:rsidR="00886CF6" w:rsidRDefault="00886CF6" w:rsidP="00CC56F0">
      <w:pPr>
        <w:pStyle w:val="ListParagraph"/>
        <w:numPr>
          <w:ilvl w:val="2"/>
          <w:numId w:val="32"/>
        </w:numPr>
        <w:tabs>
          <w:tab w:val="left" w:pos="1583"/>
        </w:tabs>
        <w:spacing w:before="1" w:line="247" w:lineRule="auto"/>
        <w:ind w:right="690" w:hanging="533"/>
        <w:rPr>
          <w:sz w:val="24"/>
        </w:rPr>
      </w:pPr>
      <w:r w:rsidRPr="00BF6B4A">
        <w:rPr>
          <w:spacing w:val="-3"/>
          <w:sz w:val="24"/>
        </w:rPr>
        <w:t xml:space="preserve">In </w:t>
      </w:r>
      <w:r w:rsidRPr="00BF6B4A">
        <w:rPr>
          <w:sz w:val="24"/>
        </w:rPr>
        <w:t>order to allow prospective tenderers reasonable time in which to take the amendment into account in preparing their tenders, the Procuring entity, at its discretion, may extend the deadline for the submission of</w:t>
      </w:r>
      <w:r w:rsidRPr="00BF6B4A">
        <w:rPr>
          <w:spacing w:val="-13"/>
          <w:sz w:val="24"/>
        </w:rPr>
        <w:t xml:space="preserve"> </w:t>
      </w:r>
      <w:r w:rsidRPr="00BF6B4A">
        <w:rPr>
          <w:sz w:val="24"/>
        </w:rPr>
        <w:t>tenders.</w:t>
      </w:r>
    </w:p>
    <w:p w14:paraId="7449B9E9" w14:textId="77777777" w:rsidR="00CC56F0" w:rsidRPr="00CC56F0" w:rsidRDefault="00CC56F0" w:rsidP="00CC56F0">
      <w:pPr>
        <w:pStyle w:val="ListParagraph"/>
        <w:rPr>
          <w:sz w:val="24"/>
        </w:rPr>
      </w:pPr>
    </w:p>
    <w:p w14:paraId="1DC0ED45" w14:textId="77777777" w:rsidR="00CC56F0" w:rsidRDefault="00CC56F0" w:rsidP="00CC56F0">
      <w:pPr>
        <w:pStyle w:val="ListParagraph"/>
        <w:numPr>
          <w:ilvl w:val="1"/>
          <w:numId w:val="32"/>
        </w:numPr>
        <w:tabs>
          <w:tab w:val="left" w:pos="1583"/>
        </w:tabs>
        <w:spacing w:before="1" w:line="247" w:lineRule="auto"/>
        <w:ind w:right="690"/>
        <w:rPr>
          <w:b/>
          <w:bCs/>
          <w:sz w:val="24"/>
        </w:rPr>
      </w:pPr>
      <w:r w:rsidRPr="00CC56F0">
        <w:rPr>
          <w:b/>
          <w:bCs/>
          <w:sz w:val="24"/>
        </w:rPr>
        <w:t>Language of Tender</w:t>
      </w:r>
    </w:p>
    <w:p w14:paraId="183398E9" w14:textId="292E6C8E" w:rsidR="00CC56F0" w:rsidRPr="00CC56F0" w:rsidRDefault="00CC56F0" w:rsidP="00CC56F0">
      <w:pPr>
        <w:pStyle w:val="ListParagraph"/>
        <w:numPr>
          <w:ilvl w:val="2"/>
          <w:numId w:val="32"/>
        </w:numPr>
        <w:tabs>
          <w:tab w:val="left" w:pos="1583"/>
        </w:tabs>
        <w:spacing w:before="1" w:line="247" w:lineRule="auto"/>
        <w:ind w:right="690"/>
        <w:rPr>
          <w:b/>
          <w:bCs/>
          <w:sz w:val="24"/>
        </w:rPr>
      </w:pPr>
      <w:r w:rsidRPr="00CC56F0">
        <w:rPr>
          <w:sz w:val="24"/>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w:t>
      </w:r>
    </w:p>
    <w:p w14:paraId="3E6643F4" w14:textId="40F3E189" w:rsidR="00CC56F0" w:rsidRPr="00CC56F0" w:rsidRDefault="00CC56F0" w:rsidP="00CC56F0">
      <w:pPr>
        <w:pStyle w:val="ListParagraph"/>
        <w:tabs>
          <w:tab w:val="left" w:pos="1583"/>
        </w:tabs>
        <w:spacing w:before="1" w:line="247" w:lineRule="auto"/>
        <w:ind w:right="690"/>
        <w:rPr>
          <w:sz w:val="24"/>
        </w:rPr>
      </w:pPr>
      <w:r w:rsidRPr="00CC56F0">
        <w:rPr>
          <w:sz w:val="24"/>
        </w:rPr>
        <w:t>Language</w:t>
      </w:r>
      <w:r>
        <w:rPr>
          <w:sz w:val="24"/>
        </w:rPr>
        <w:t xml:space="preserve"> </w:t>
      </w:r>
      <w:r w:rsidRPr="00CC56F0">
        <w:rPr>
          <w:sz w:val="24"/>
        </w:rPr>
        <w:t>provided they are accompanied by an accurate English translation of the relevant passages in which</w:t>
      </w:r>
      <w:r>
        <w:rPr>
          <w:sz w:val="24"/>
        </w:rPr>
        <w:t xml:space="preserve"> </w:t>
      </w:r>
      <w:r w:rsidR="00DF622E">
        <w:rPr>
          <w:sz w:val="24"/>
        </w:rPr>
        <w:t>3</w:t>
      </w:r>
      <w:r w:rsidRPr="00CC56F0">
        <w:rPr>
          <w:sz w:val="24"/>
        </w:rPr>
        <w:t>case, for purposes of interpretation of the tender, the English translation shall govern.</w:t>
      </w:r>
    </w:p>
    <w:p w14:paraId="4789D709" w14:textId="77777777" w:rsidR="00886CF6" w:rsidRPr="00BF6B4A" w:rsidRDefault="00886CF6" w:rsidP="000357C1">
      <w:pPr>
        <w:pStyle w:val="BodyText"/>
        <w:spacing w:before="11"/>
        <w:jc w:val="both"/>
        <w:rPr>
          <w:sz w:val="13"/>
        </w:rPr>
      </w:pPr>
    </w:p>
    <w:p w14:paraId="303D90A0" w14:textId="77777777" w:rsidR="00886CF6" w:rsidRPr="00BF6B4A" w:rsidRDefault="00886CF6" w:rsidP="000357C1">
      <w:pPr>
        <w:spacing w:line="234" w:lineRule="exact"/>
        <w:jc w:val="both"/>
        <w:rPr>
          <w:sz w:val="24"/>
        </w:rPr>
        <w:sectPr w:rsidR="00886CF6" w:rsidRPr="00BF6B4A">
          <w:pgSz w:w="11920" w:h="16850"/>
          <w:pgMar w:top="480" w:right="420" w:bottom="1140" w:left="160" w:header="0" w:footer="879" w:gutter="0"/>
          <w:cols w:space="720"/>
        </w:sectPr>
      </w:pPr>
    </w:p>
    <w:tbl>
      <w:tblPr>
        <w:tblW w:w="0" w:type="auto"/>
        <w:tblInd w:w="907" w:type="dxa"/>
        <w:tblLayout w:type="fixed"/>
        <w:tblCellMar>
          <w:left w:w="0" w:type="dxa"/>
          <w:right w:w="0" w:type="dxa"/>
        </w:tblCellMar>
        <w:tblLook w:val="01E0" w:firstRow="1" w:lastRow="1" w:firstColumn="1" w:lastColumn="1" w:noHBand="0" w:noVBand="0"/>
      </w:tblPr>
      <w:tblGrid>
        <w:gridCol w:w="651"/>
        <w:gridCol w:w="3837"/>
      </w:tblGrid>
      <w:tr w:rsidR="00886CF6" w:rsidRPr="00BF6B4A" w14:paraId="6786A866" w14:textId="77777777" w:rsidTr="00886CF6">
        <w:trPr>
          <w:trHeight w:val="265"/>
        </w:trPr>
        <w:tc>
          <w:tcPr>
            <w:tcW w:w="651" w:type="dxa"/>
          </w:tcPr>
          <w:p w14:paraId="44E204B8" w14:textId="77777777" w:rsidR="00886CF6" w:rsidRPr="00BF6B4A" w:rsidRDefault="00886CF6" w:rsidP="000357C1">
            <w:pPr>
              <w:pStyle w:val="TableParagraph"/>
              <w:spacing w:line="246" w:lineRule="exact"/>
              <w:ind w:left="200"/>
              <w:jc w:val="both"/>
              <w:rPr>
                <w:rFonts w:ascii="Times New Roman" w:hAnsi="Times New Roman" w:cs="Times New Roman"/>
                <w:sz w:val="24"/>
              </w:rPr>
            </w:pPr>
            <w:r w:rsidRPr="00BF6B4A">
              <w:rPr>
                <w:rFonts w:ascii="Times New Roman" w:hAnsi="Times New Roman" w:cs="Times New Roman"/>
                <w:sz w:val="24"/>
              </w:rPr>
              <w:lastRenderedPageBreak/>
              <w:t>2.8</w:t>
            </w:r>
          </w:p>
        </w:tc>
        <w:tc>
          <w:tcPr>
            <w:tcW w:w="3837" w:type="dxa"/>
          </w:tcPr>
          <w:p w14:paraId="2DDBE255" w14:textId="77777777" w:rsidR="00886CF6" w:rsidRPr="00BF6B4A" w:rsidRDefault="00886CF6" w:rsidP="000357C1">
            <w:pPr>
              <w:pStyle w:val="TableParagraph"/>
              <w:spacing w:line="246" w:lineRule="exact"/>
              <w:ind w:left="151"/>
              <w:jc w:val="both"/>
              <w:rPr>
                <w:rFonts w:ascii="Times New Roman" w:hAnsi="Times New Roman" w:cs="Times New Roman"/>
                <w:b/>
                <w:sz w:val="24"/>
              </w:rPr>
            </w:pPr>
            <w:r w:rsidRPr="00BF6B4A">
              <w:rPr>
                <w:rFonts w:ascii="Times New Roman" w:hAnsi="Times New Roman" w:cs="Times New Roman"/>
                <w:b/>
                <w:sz w:val="24"/>
              </w:rPr>
              <w:t>Documents Comprising of Tender</w:t>
            </w:r>
          </w:p>
        </w:tc>
      </w:tr>
    </w:tbl>
    <w:p w14:paraId="33F742DF" w14:textId="77777777" w:rsidR="00886CF6" w:rsidRPr="00BF6B4A" w:rsidRDefault="00886CF6" w:rsidP="00B24B4C">
      <w:pPr>
        <w:pStyle w:val="BodyText"/>
        <w:spacing w:before="16" w:line="252" w:lineRule="auto"/>
        <w:ind w:left="1100" w:right="717" w:hanging="391"/>
        <w:jc w:val="both"/>
      </w:pPr>
      <w:r w:rsidRPr="00BF6B4A">
        <w:t>2.8.1The tender prepared by the tenderers shall comprise the following components (a)a Tender Form and a Price Schedule completed in accordance with paragraph 2.9, 2.10 and 2.11 below (b)documentary evidence established in accordance with paragraph 2.1.2 that the tenderer is eligible to tender and is qualified to perform the contract if its tender is accepted;</w:t>
      </w:r>
    </w:p>
    <w:p w14:paraId="2FCD3B7B" w14:textId="77777777" w:rsidR="00886CF6" w:rsidRPr="00BF6B4A" w:rsidRDefault="00886CF6" w:rsidP="006D28A8">
      <w:pPr>
        <w:pStyle w:val="ListParagraph"/>
        <w:numPr>
          <w:ilvl w:val="0"/>
          <w:numId w:val="31"/>
        </w:numPr>
        <w:tabs>
          <w:tab w:val="left" w:pos="1367"/>
        </w:tabs>
        <w:spacing w:before="142"/>
        <w:ind w:right="691" w:firstLine="0"/>
        <w:rPr>
          <w:sz w:val="24"/>
        </w:rPr>
      </w:pPr>
      <w:r w:rsidRPr="00BF6B4A">
        <w:rPr>
          <w:sz w:val="24"/>
        </w:rPr>
        <w:t>documentary evidence established in accordance with paragraph 2..2.1 that the goods and ancillary services to be supplied by the tenderer are eligible goods and services and conform to the tender documents;</w:t>
      </w:r>
      <w:r w:rsidRPr="00BF6B4A">
        <w:rPr>
          <w:spacing w:val="-1"/>
          <w:sz w:val="24"/>
        </w:rPr>
        <w:t xml:space="preserve"> </w:t>
      </w:r>
      <w:r w:rsidRPr="00BF6B4A">
        <w:rPr>
          <w:sz w:val="24"/>
        </w:rPr>
        <w:t>and</w:t>
      </w:r>
    </w:p>
    <w:p w14:paraId="6F6FA8AF" w14:textId="43937425" w:rsidR="00886CF6" w:rsidRDefault="00886CF6" w:rsidP="006D28A8">
      <w:pPr>
        <w:pStyle w:val="ListParagraph"/>
        <w:numPr>
          <w:ilvl w:val="0"/>
          <w:numId w:val="31"/>
        </w:numPr>
        <w:tabs>
          <w:tab w:val="left" w:pos="1440"/>
        </w:tabs>
        <w:spacing w:before="56"/>
        <w:ind w:left="1439" w:hanging="340"/>
        <w:rPr>
          <w:sz w:val="24"/>
        </w:rPr>
      </w:pPr>
      <w:r w:rsidRPr="00BF6B4A">
        <w:rPr>
          <w:sz w:val="24"/>
        </w:rPr>
        <w:t>tender security furnished in accordance with paragraph</w:t>
      </w:r>
      <w:r w:rsidRPr="00BF6B4A">
        <w:rPr>
          <w:spacing w:val="-8"/>
          <w:sz w:val="24"/>
        </w:rPr>
        <w:t xml:space="preserve"> </w:t>
      </w:r>
      <w:r w:rsidRPr="00BF6B4A">
        <w:rPr>
          <w:sz w:val="24"/>
        </w:rPr>
        <w:t>2.14</w:t>
      </w:r>
    </w:p>
    <w:p w14:paraId="3DC9F314" w14:textId="77777777" w:rsidR="00B24B4C" w:rsidRDefault="00B24B4C" w:rsidP="00B24B4C">
      <w:pPr>
        <w:tabs>
          <w:tab w:val="left" w:pos="1440"/>
        </w:tabs>
        <w:spacing w:before="56"/>
        <w:ind w:left="1099"/>
        <w:rPr>
          <w:sz w:val="24"/>
        </w:rPr>
      </w:pPr>
    </w:p>
    <w:p w14:paraId="410F1F88" w14:textId="47E52BB1" w:rsidR="00B24B4C" w:rsidRPr="00B24B4C" w:rsidRDefault="00B24B4C" w:rsidP="00B24B4C">
      <w:pPr>
        <w:tabs>
          <w:tab w:val="left" w:pos="1440"/>
        </w:tabs>
        <w:spacing w:before="56"/>
        <w:ind w:left="1099"/>
        <w:rPr>
          <w:b/>
          <w:bCs/>
          <w:sz w:val="24"/>
        </w:rPr>
      </w:pPr>
      <w:r w:rsidRPr="00B24B4C">
        <w:rPr>
          <w:b/>
          <w:bCs/>
          <w:sz w:val="24"/>
        </w:rPr>
        <w:t>2.9</w:t>
      </w:r>
      <w:r w:rsidRPr="00B24B4C">
        <w:rPr>
          <w:b/>
          <w:bCs/>
          <w:sz w:val="24"/>
        </w:rPr>
        <w:tab/>
        <w:t>Tender Forms</w:t>
      </w:r>
    </w:p>
    <w:p w14:paraId="7C3976C0" w14:textId="5DD34BE5" w:rsidR="00B24B4C" w:rsidRPr="00B24B4C" w:rsidRDefault="00B24B4C" w:rsidP="000F388B">
      <w:pPr>
        <w:tabs>
          <w:tab w:val="left" w:pos="1440"/>
        </w:tabs>
        <w:spacing w:before="56"/>
        <w:ind w:left="1099" w:hanging="532"/>
        <w:rPr>
          <w:sz w:val="24"/>
        </w:rPr>
      </w:pPr>
      <w:r w:rsidRPr="00B24B4C">
        <w:rPr>
          <w:sz w:val="24"/>
        </w:rPr>
        <w:t>2.9.1</w:t>
      </w:r>
      <w:r w:rsidR="000F388B">
        <w:rPr>
          <w:sz w:val="24"/>
        </w:rPr>
        <w:t xml:space="preserve"> </w:t>
      </w:r>
      <w:r w:rsidRPr="00B24B4C">
        <w:rPr>
          <w:sz w:val="24"/>
        </w:rPr>
        <w:t>The tenderer shall complete the Tender Form and the appropriate Price Schedule furnished in the</w:t>
      </w:r>
    </w:p>
    <w:p w14:paraId="29ACD26D" w14:textId="305EDBBE" w:rsidR="00B24B4C" w:rsidRPr="00B24B4C" w:rsidRDefault="00B24B4C" w:rsidP="00B24B4C">
      <w:pPr>
        <w:tabs>
          <w:tab w:val="left" w:pos="1440"/>
        </w:tabs>
        <w:spacing w:before="56"/>
        <w:ind w:left="1099"/>
        <w:rPr>
          <w:sz w:val="24"/>
        </w:rPr>
      </w:pPr>
      <w:r w:rsidRPr="00B24B4C">
        <w:rPr>
          <w:sz w:val="24"/>
        </w:rPr>
        <w:tab/>
        <w:t>tender documents, indicating the goods to be supplied, a brief description of the goods, their</w:t>
      </w:r>
      <w:r>
        <w:rPr>
          <w:sz w:val="24"/>
        </w:rPr>
        <w:t xml:space="preserve"> </w:t>
      </w:r>
      <w:r w:rsidRPr="00B24B4C">
        <w:rPr>
          <w:sz w:val="24"/>
        </w:rPr>
        <w:t>country</w:t>
      </w:r>
    </w:p>
    <w:p w14:paraId="6611564B" w14:textId="77777777" w:rsidR="00B24B4C" w:rsidRPr="00B24B4C" w:rsidRDefault="00B24B4C" w:rsidP="00B24B4C">
      <w:pPr>
        <w:tabs>
          <w:tab w:val="left" w:pos="1440"/>
        </w:tabs>
        <w:spacing w:before="56"/>
        <w:ind w:left="1099"/>
        <w:rPr>
          <w:sz w:val="24"/>
        </w:rPr>
      </w:pPr>
      <w:r w:rsidRPr="00B24B4C">
        <w:rPr>
          <w:sz w:val="24"/>
        </w:rPr>
        <w:tab/>
        <w:t>of origin, quantity, and prices.</w:t>
      </w:r>
    </w:p>
    <w:p w14:paraId="0ADB85D6" w14:textId="2DD675A7" w:rsidR="00B24B4C" w:rsidRPr="00B24B4C" w:rsidRDefault="00B24B4C" w:rsidP="00B24B4C">
      <w:pPr>
        <w:tabs>
          <w:tab w:val="left" w:pos="1134"/>
        </w:tabs>
        <w:spacing w:before="56"/>
        <w:ind w:left="1099"/>
        <w:rPr>
          <w:b/>
          <w:bCs/>
          <w:sz w:val="24"/>
        </w:rPr>
      </w:pPr>
      <w:r w:rsidRPr="00B24B4C">
        <w:rPr>
          <w:b/>
          <w:bCs/>
          <w:sz w:val="24"/>
        </w:rPr>
        <w:t>2.10</w:t>
      </w:r>
      <w:r>
        <w:rPr>
          <w:b/>
          <w:bCs/>
          <w:sz w:val="24"/>
        </w:rPr>
        <w:t xml:space="preserve"> </w:t>
      </w:r>
      <w:r w:rsidRPr="00B24B4C">
        <w:rPr>
          <w:b/>
          <w:bCs/>
          <w:sz w:val="24"/>
        </w:rPr>
        <w:t>Tender Prices</w:t>
      </w:r>
    </w:p>
    <w:p w14:paraId="29A73AF6" w14:textId="77777777" w:rsidR="00886CF6" w:rsidRPr="00BF6B4A" w:rsidRDefault="00886CF6" w:rsidP="000357C1">
      <w:pPr>
        <w:pStyle w:val="BodyText"/>
        <w:spacing w:before="3"/>
        <w:jc w:val="both"/>
        <w:rPr>
          <w:sz w:val="15"/>
        </w:rPr>
      </w:pPr>
    </w:p>
    <w:p w14:paraId="6AAA8EFA" w14:textId="77777777" w:rsidR="00886CF6" w:rsidRPr="00BF6B4A" w:rsidRDefault="00886CF6" w:rsidP="000F388B">
      <w:pPr>
        <w:pStyle w:val="ListParagraph"/>
        <w:numPr>
          <w:ilvl w:val="2"/>
          <w:numId w:val="30"/>
        </w:numPr>
        <w:tabs>
          <w:tab w:val="left" w:pos="1701"/>
        </w:tabs>
        <w:spacing w:before="36" w:line="247" w:lineRule="auto"/>
        <w:ind w:right="698" w:hanging="533"/>
        <w:rPr>
          <w:sz w:val="24"/>
        </w:rPr>
      </w:pPr>
      <w:r w:rsidRPr="00BF6B4A">
        <w:rPr>
          <w:sz w:val="24"/>
        </w:rPr>
        <w:t>The tenderer shall indicate on the appropriate Price Schedule the unit prices and total tender price of the goods it proposes to supply under the</w:t>
      </w:r>
      <w:r w:rsidRPr="00BF6B4A">
        <w:rPr>
          <w:spacing w:val="-15"/>
          <w:sz w:val="24"/>
        </w:rPr>
        <w:t xml:space="preserve"> </w:t>
      </w:r>
      <w:r w:rsidRPr="00BF6B4A">
        <w:rPr>
          <w:sz w:val="24"/>
        </w:rPr>
        <w:t>contract.</w:t>
      </w:r>
    </w:p>
    <w:p w14:paraId="2C3BF6C5" w14:textId="77777777" w:rsidR="00886CF6" w:rsidRPr="00BF6B4A" w:rsidRDefault="00886CF6" w:rsidP="000357C1">
      <w:pPr>
        <w:pStyle w:val="BodyText"/>
        <w:spacing w:before="1"/>
        <w:jc w:val="both"/>
        <w:rPr>
          <w:sz w:val="22"/>
        </w:rPr>
      </w:pPr>
    </w:p>
    <w:p w14:paraId="1376B744" w14:textId="77777777" w:rsidR="00886CF6" w:rsidRPr="00BF6B4A" w:rsidRDefault="00886CF6" w:rsidP="000F388B">
      <w:pPr>
        <w:pStyle w:val="ListParagraph"/>
        <w:numPr>
          <w:ilvl w:val="2"/>
          <w:numId w:val="30"/>
        </w:numPr>
        <w:tabs>
          <w:tab w:val="left" w:pos="1701"/>
        </w:tabs>
        <w:spacing w:line="247" w:lineRule="auto"/>
        <w:ind w:right="690" w:hanging="533"/>
        <w:rPr>
          <w:sz w:val="24"/>
        </w:rPr>
      </w:pPr>
      <w:r w:rsidRPr="00BF6B4A">
        <w:rPr>
          <w:sz w:val="24"/>
        </w:rPr>
        <w:t>Prices indicated on the Price Schedule shall include all costs including taxes, insurances and delivery to the premises of the procuring</w:t>
      </w:r>
      <w:r w:rsidRPr="00BF6B4A">
        <w:rPr>
          <w:spacing w:val="-15"/>
          <w:sz w:val="24"/>
        </w:rPr>
        <w:t xml:space="preserve"> </w:t>
      </w:r>
      <w:r w:rsidRPr="00BF6B4A">
        <w:rPr>
          <w:sz w:val="24"/>
        </w:rPr>
        <w:t>entity.</w:t>
      </w:r>
    </w:p>
    <w:p w14:paraId="4C615B0F" w14:textId="77777777" w:rsidR="00886CF6" w:rsidRPr="00BF6B4A" w:rsidRDefault="00886CF6" w:rsidP="000357C1">
      <w:pPr>
        <w:pStyle w:val="BodyText"/>
        <w:spacing w:before="2"/>
        <w:jc w:val="both"/>
        <w:rPr>
          <w:sz w:val="22"/>
        </w:rPr>
      </w:pPr>
    </w:p>
    <w:p w14:paraId="4DEF207F" w14:textId="77777777" w:rsidR="00886CF6" w:rsidRPr="00BF6B4A" w:rsidRDefault="00886CF6" w:rsidP="000F388B">
      <w:pPr>
        <w:pStyle w:val="ListParagraph"/>
        <w:numPr>
          <w:ilvl w:val="2"/>
          <w:numId w:val="30"/>
        </w:numPr>
        <w:tabs>
          <w:tab w:val="left" w:pos="1701"/>
        </w:tabs>
        <w:spacing w:line="247" w:lineRule="auto"/>
        <w:ind w:right="690" w:hanging="533"/>
        <w:rPr>
          <w:sz w:val="24"/>
        </w:rPr>
      </w:pPr>
      <w:r w:rsidRPr="00BF6B4A">
        <w:rPr>
          <w:sz w:val="24"/>
        </w:rPr>
        <w:t xml:space="preserve">Prices quoted by the tender shall be fixed during the Tender’s </w:t>
      </w:r>
      <w:r w:rsidRPr="00BF6B4A">
        <w:rPr>
          <w:spacing w:val="-3"/>
          <w:sz w:val="24"/>
        </w:rPr>
        <w:t xml:space="preserve">performance </w:t>
      </w:r>
      <w:r w:rsidRPr="00BF6B4A">
        <w:rPr>
          <w:sz w:val="24"/>
        </w:rPr>
        <w:t>of the contract and not subject to variation on any account. A tender submitted with an adjustable price quotation will</w:t>
      </w:r>
      <w:r w:rsidRPr="00BF6B4A">
        <w:rPr>
          <w:spacing w:val="-10"/>
          <w:sz w:val="24"/>
        </w:rPr>
        <w:t xml:space="preserve"> </w:t>
      </w:r>
      <w:r w:rsidRPr="00BF6B4A">
        <w:rPr>
          <w:sz w:val="24"/>
        </w:rPr>
        <w:t>be</w:t>
      </w:r>
      <w:r w:rsidRPr="00BF6B4A">
        <w:rPr>
          <w:spacing w:val="-13"/>
          <w:sz w:val="24"/>
        </w:rPr>
        <w:t xml:space="preserve"> </w:t>
      </w:r>
      <w:r w:rsidRPr="00BF6B4A">
        <w:rPr>
          <w:sz w:val="24"/>
        </w:rPr>
        <w:t>treated</w:t>
      </w:r>
      <w:r w:rsidRPr="00BF6B4A">
        <w:rPr>
          <w:spacing w:val="-11"/>
          <w:sz w:val="24"/>
        </w:rPr>
        <w:t xml:space="preserve"> </w:t>
      </w:r>
      <w:r w:rsidRPr="00BF6B4A">
        <w:rPr>
          <w:sz w:val="24"/>
        </w:rPr>
        <w:t>as</w:t>
      </w:r>
      <w:r w:rsidRPr="00BF6B4A">
        <w:rPr>
          <w:spacing w:val="-7"/>
          <w:sz w:val="24"/>
        </w:rPr>
        <w:t xml:space="preserve"> </w:t>
      </w:r>
      <w:r w:rsidRPr="00BF6B4A">
        <w:rPr>
          <w:sz w:val="24"/>
        </w:rPr>
        <w:t>non-responsive</w:t>
      </w:r>
      <w:r w:rsidRPr="00BF6B4A">
        <w:rPr>
          <w:spacing w:val="-14"/>
          <w:sz w:val="24"/>
        </w:rPr>
        <w:t xml:space="preserve"> </w:t>
      </w:r>
      <w:r w:rsidRPr="00BF6B4A">
        <w:rPr>
          <w:sz w:val="24"/>
        </w:rPr>
        <w:t>and</w:t>
      </w:r>
      <w:r w:rsidRPr="00BF6B4A">
        <w:rPr>
          <w:spacing w:val="-10"/>
          <w:sz w:val="24"/>
        </w:rPr>
        <w:t xml:space="preserve"> </w:t>
      </w:r>
      <w:r w:rsidRPr="00BF6B4A">
        <w:rPr>
          <w:sz w:val="24"/>
        </w:rPr>
        <w:t>will</w:t>
      </w:r>
      <w:r w:rsidRPr="00BF6B4A">
        <w:rPr>
          <w:spacing w:val="-9"/>
          <w:sz w:val="24"/>
        </w:rPr>
        <w:t xml:space="preserve"> </w:t>
      </w:r>
      <w:r w:rsidRPr="00BF6B4A">
        <w:rPr>
          <w:sz w:val="24"/>
        </w:rPr>
        <w:t>be</w:t>
      </w:r>
      <w:r w:rsidRPr="00BF6B4A">
        <w:rPr>
          <w:spacing w:val="-13"/>
          <w:sz w:val="24"/>
        </w:rPr>
        <w:t xml:space="preserve"> </w:t>
      </w:r>
      <w:r w:rsidRPr="00BF6B4A">
        <w:rPr>
          <w:sz w:val="24"/>
        </w:rPr>
        <w:t>rejected,</w:t>
      </w:r>
      <w:r w:rsidRPr="00BF6B4A">
        <w:rPr>
          <w:spacing w:val="-1"/>
          <w:sz w:val="24"/>
        </w:rPr>
        <w:t xml:space="preserve"> </w:t>
      </w:r>
      <w:r w:rsidRPr="00BF6B4A">
        <w:rPr>
          <w:sz w:val="24"/>
        </w:rPr>
        <w:t>pursuant to paragraph</w:t>
      </w:r>
      <w:r w:rsidRPr="00BF6B4A">
        <w:rPr>
          <w:spacing w:val="3"/>
          <w:sz w:val="24"/>
        </w:rPr>
        <w:t xml:space="preserve"> </w:t>
      </w:r>
      <w:r w:rsidRPr="00BF6B4A">
        <w:rPr>
          <w:sz w:val="24"/>
        </w:rPr>
        <w:t>2.22.</w:t>
      </w:r>
    </w:p>
    <w:p w14:paraId="69BE7E01" w14:textId="77777777" w:rsidR="00886CF6" w:rsidRPr="00BF6B4A" w:rsidRDefault="00886CF6" w:rsidP="000357C1">
      <w:pPr>
        <w:pStyle w:val="BodyText"/>
        <w:spacing w:before="6"/>
        <w:jc w:val="both"/>
        <w:rPr>
          <w:sz w:val="22"/>
        </w:rPr>
      </w:pPr>
    </w:p>
    <w:p w14:paraId="4BF4CC59" w14:textId="0A4F415B" w:rsidR="00886CF6" w:rsidRDefault="00886CF6" w:rsidP="000F388B">
      <w:pPr>
        <w:pStyle w:val="ListParagraph"/>
        <w:numPr>
          <w:ilvl w:val="2"/>
          <w:numId w:val="30"/>
        </w:numPr>
        <w:tabs>
          <w:tab w:val="left" w:pos="1701"/>
        </w:tabs>
        <w:ind w:left="1700" w:hanging="1133"/>
        <w:rPr>
          <w:sz w:val="24"/>
        </w:rPr>
      </w:pPr>
      <w:r w:rsidRPr="00BF6B4A">
        <w:rPr>
          <w:sz w:val="24"/>
        </w:rPr>
        <w:t>The validity period of the tender shall be 60 days from the date of opening of the</w:t>
      </w:r>
      <w:r w:rsidRPr="00BF6B4A">
        <w:rPr>
          <w:spacing w:val="-10"/>
          <w:sz w:val="24"/>
        </w:rPr>
        <w:t xml:space="preserve"> </w:t>
      </w:r>
      <w:r w:rsidRPr="00BF6B4A">
        <w:rPr>
          <w:sz w:val="24"/>
        </w:rPr>
        <w:t>tender.</w:t>
      </w:r>
    </w:p>
    <w:p w14:paraId="78DB4759" w14:textId="77777777" w:rsidR="00C7349F" w:rsidRPr="00C7349F" w:rsidRDefault="00C7349F" w:rsidP="00C7349F">
      <w:pPr>
        <w:pStyle w:val="ListParagraph"/>
        <w:rPr>
          <w:sz w:val="24"/>
        </w:rPr>
      </w:pPr>
    </w:p>
    <w:p w14:paraId="75EACDD1" w14:textId="77777777" w:rsidR="00C7349F" w:rsidRPr="00C7349F" w:rsidRDefault="00C7349F" w:rsidP="00C7349F">
      <w:pPr>
        <w:tabs>
          <w:tab w:val="left" w:pos="1701"/>
        </w:tabs>
        <w:rPr>
          <w:b/>
          <w:bCs/>
          <w:sz w:val="24"/>
        </w:rPr>
      </w:pPr>
      <w:r w:rsidRPr="00C7349F">
        <w:rPr>
          <w:b/>
          <w:bCs/>
          <w:sz w:val="24"/>
        </w:rPr>
        <w:t xml:space="preserve">                  2.11</w:t>
      </w:r>
      <w:r w:rsidRPr="00C7349F">
        <w:rPr>
          <w:b/>
          <w:bCs/>
          <w:sz w:val="24"/>
        </w:rPr>
        <w:tab/>
        <w:t>Tender Currencies</w:t>
      </w:r>
    </w:p>
    <w:p w14:paraId="4BE6B5D9" w14:textId="77777777" w:rsidR="00C7349F" w:rsidRPr="00C7349F" w:rsidRDefault="00C7349F" w:rsidP="00C7349F">
      <w:pPr>
        <w:tabs>
          <w:tab w:val="left" w:pos="1276"/>
        </w:tabs>
        <w:ind w:firstLine="567"/>
        <w:rPr>
          <w:sz w:val="24"/>
        </w:rPr>
      </w:pPr>
      <w:r w:rsidRPr="00C7349F">
        <w:rPr>
          <w:sz w:val="24"/>
        </w:rPr>
        <w:t>2.11.1</w:t>
      </w:r>
      <w:r w:rsidRPr="00C7349F">
        <w:rPr>
          <w:sz w:val="24"/>
        </w:rPr>
        <w:tab/>
        <w:t>Prices shall be quoted in Kenya Shillings unless otherwise specified in the Appendix to Instructions</w:t>
      </w:r>
    </w:p>
    <w:p w14:paraId="6CDB2776" w14:textId="77777777" w:rsidR="00C7349F" w:rsidRPr="00C7349F" w:rsidRDefault="00C7349F" w:rsidP="00C7349F">
      <w:pPr>
        <w:tabs>
          <w:tab w:val="left" w:pos="1418"/>
        </w:tabs>
        <w:rPr>
          <w:sz w:val="24"/>
        </w:rPr>
      </w:pPr>
      <w:r w:rsidRPr="00C7349F">
        <w:rPr>
          <w:sz w:val="24"/>
        </w:rPr>
        <w:tab/>
        <w:t>to Tenderers.</w:t>
      </w:r>
    </w:p>
    <w:p w14:paraId="1D8B0213" w14:textId="2E85CDB5" w:rsidR="00C7349F" w:rsidRPr="00C7349F" w:rsidRDefault="00C7349F" w:rsidP="00C7349F">
      <w:pPr>
        <w:ind w:firstLine="993"/>
        <w:rPr>
          <w:b/>
          <w:bCs/>
          <w:sz w:val="24"/>
        </w:rPr>
      </w:pPr>
      <w:r w:rsidRPr="00C7349F">
        <w:rPr>
          <w:b/>
          <w:bCs/>
          <w:sz w:val="24"/>
        </w:rPr>
        <w:t>2.12</w:t>
      </w:r>
      <w:r w:rsidRPr="00C7349F">
        <w:rPr>
          <w:b/>
          <w:bCs/>
          <w:sz w:val="24"/>
        </w:rPr>
        <w:tab/>
        <w:t xml:space="preserve">Tenderers Eligibility and Qualifications </w:t>
      </w:r>
    </w:p>
    <w:p w14:paraId="09503FF6" w14:textId="77777777" w:rsidR="00886CF6" w:rsidRPr="00BF6B4A" w:rsidRDefault="00886CF6" w:rsidP="000357C1">
      <w:pPr>
        <w:pStyle w:val="BodyText"/>
        <w:spacing w:before="10"/>
        <w:jc w:val="both"/>
        <w:rPr>
          <w:sz w:val="14"/>
        </w:rPr>
      </w:pPr>
    </w:p>
    <w:p w14:paraId="1880B951" w14:textId="77777777" w:rsidR="00886CF6" w:rsidRPr="00BF6B4A" w:rsidRDefault="00886CF6" w:rsidP="00C7349F">
      <w:pPr>
        <w:pStyle w:val="ListParagraph"/>
        <w:numPr>
          <w:ilvl w:val="2"/>
          <w:numId w:val="29"/>
        </w:numPr>
        <w:tabs>
          <w:tab w:val="left" w:pos="1761"/>
        </w:tabs>
        <w:spacing w:before="12" w:line="254" w:lineRule="auto"/>
        <w:ind w:right="691" w:hanging="674"/>
        <w:rPr>
          <w:sz w:val="24"/>
        </w:rPr>
      </w:pPr>
      <w:r w:rsidRPr="00BF6B4A">
        <w:rPr>
          <w:sz w:val="24"/>
        </w:rPr>
        <w:t>Pursuant to paragraph 2.1. The tenderer shall furnish, as part of its Tender, documents establishing the tenderers eligibility to tender and its qualifications to perform the contract if its tender is</w:t>
      </w:r>
      <w:r w:rsidRPr="00BF6B4A">
        <w:rPr>
          <w:spacing w:val="-6"/>
          <w:sz w:val="24"/>
        </w:rPr>
        <w:t xml:space="preserve"> </w:t>
      </w:r>
      <w:r w:rsidRPr="00BF6B4A">
        <w:rPr>
          <w:sz w:val="24"/>
        </w:rPr>
        <w:t>accepted.</w:t>
      </w:r>
    </w:p>
    <w:p w14:paraId="1D520DED" w14:textId="77777777" w:rsidR="00886CF6" w:rsidRPr="00BF6B4A" w:rsidRDefault="00886CF6" w:rsidP="000357C1">
      <w:pPr>
        <w:pStyle w:val="BodyText"/>
        <w:spacing w:before="8"/>
        <w:jc w:val="both"/>
        <w:rPr>
          <w:sz w:val="21"/>
        </w:rPr>
      </w:pPr>
    </w:p>
    <w:p w14:paraId="7E856495" w14:textId="1B214BEE" w:rsidR="00886CF6" w:rsidRPr="00C7349F" w:rsidRDefault="00886CF6" w:rsidP="00C7349F">
      <w:pPr>
        <w:pStyle w:val="ListParagraph"/>
        <w:numPr>
          <w:ilvl w:val="2"/>
          <w:numId w:val="29"/>
        </w:numPr>
        <w:tabs>
          <w:tab w:val="left" w:pos="1701"/>
        </w:tabs>
        <w:spacing w:before="1" w:line="247" w:lineRule="auto"/>
        <w:ind w:right="688" w:hanging="533"/>
        <w:rPr>
          <w:sz w:val="24"/>
        </w:rPr>
      </w:pPr>
      <w:r w:rsidRPr="00BF6B4A">
        <w:rPr>
          <w:sz w:val="24"/>
        </w:rPr>
        <w:t>The documentary evidence of the tenderers eligibility to tender shall establish to the Procuring</w:t>
      </w:r>
      <w:r w:rsidR="00C7349F">
        <w:rPr>
          <w:sz w:val="24"/>
        </w:rPr>
        <w:t xml:space="preserve"> </w:t>
      </w:r>
      <w:r w:rsidRPr="00BF6B4A">
        <w:t>entity’s satisfaction that the tenderer, at the time of submission of its tender, is from an eligible source</w:t>
      </w:r>
    </w:p>
    <w:p w14:paraId="5E70AE53" w14:textId="77777777" w:rsidR="00886CF6" w:rsidRPr="00BF6B4A" w:rsidRDefault="00886CF6" w:rsidP="000357C1">
      <w:pPr>
        <w:pStyle w:val="BodyText"/>
        <w:spacing w:line="274" w:lineRule="exact"/>
        <w:ind w:left="1100"/>
        <w:jc w:val="both"/>
      </w:pPr>
      <w:r w:rsidRPr="00BF6B4A">
        <w:t>country as defined under paragraph 2.1.</w:t>
      </w:r>
    </w:p>
    <w:p w14:paraId="23DC8C48" w14:textId="77777777" w:rsidR="00886CF6" w:rsidRPr="00BF6B4A" w:rsidRDefault="00886CF6" w:rsidP="000357C1">
      <w:pPr>
        <w:spacing w:line="274" w:lineRule="exact"/>
        <w:jc w:val="both"/>
        <w:sectPr w:rsidR="00886CF6" w:rsidRPr="00BF6B4A">
          <w:pgSz w:w="11920" w:h="16850"/>
          <w:pgMar w:top="820" w:right="420" w:bottom="1140" w:left="160" w:header="0" w:footer="879" w:gutter="0"/>
          <w:cols w:space="720"/>
        </w:sectPr>
      </w:pPr>
    </w:p>
    <w:p w14:paraId="5EFE6FBC" w14:textId="77777777" w:rsidR="00886CF6" w:rsidRPr="00BF6B4A" w:rsidRDefault="00886CF6" w:rsidP="00236A67">
      <w:pPr>
        <w:pStyle w:val="ListParagraph"/>
        <w:numPr>
          <w:ilvl w:val="2"/>
          <w:numId w:val="29"/>
        </w:numPr>
        <w:tabs>
          <w:tab w:val="left" w:pos="1701"/>
        </w:tabs>
        <w:spacing w:before="65" w:line="247" w:lineRule="auto"/>
        <w:ind w:right="694" w:hanging="533"/>
        <w:rPr>
          <w:sz w:val="24"/>
        </w:rPr>
      </w:pPr>
      <w:r w:rsidRPr="00BF6B4A">
        <w:rPr>
          <w:sz w:val="24"/>
        </w:rPr>
        <w:lastRenderedPageBreak/>
        <w:t>The documentary evidence of the tenderers qualifications to perform the contract if it’s tender</w:t>
      </w:r>
      <w:r w:rsidRPr="00BF6B4A">
        <w:rPr>
          <w:spacing w:val="-5"/>
          <w:sz w:val="24"/>
        </w:rPr>
        <w:t xml:space="preserve"> </w:t>
      </w:r>
      <w:r w:rsidRPr="00BF6B4A">
        <w:rPr>
          <w:sz w:val="24"/>
        </w:rPr>
        <w:t xml:space="preserve">is </w:t>
      </w:r>
      <w:r w:rsidRPr="00BF6B4A">
        <w:t>accepted shall be established to the Procuring entity’s satisfaction;</w:t>
      </w:r>
    </w:p>
    <w:p w14:paraId="6211675F" w14:textId="77777777" w:rsidR="00886CF6" w:rsidRPr="00BF6B4A" w:rsidRDefault="00886CF6" w:rsidP="000357C1">
      <w:pPr>
        <w:pStyle w:val="BodyText"/>
        <w:spacing w:before="7"/>
        <w:jc w:val="both"/>
        <w:rPr>
          <w:sz w:val="34"/>
        </w:rPr>
      </w:pPr>
    </w:p>
    <w:p w14:paraId="50B78CD0" w14:textId="77777777" w:rsidR="00886CF6" w:rsidRPr="00BF6B4A" w:rsidRDefault="00886CF6" w:rsidP="006D28A8">
      <w:pPr>
        <w:pStyle w:val="ListParagraph"/>
        <w:numPr>
          <w:ilvl w:val="0"/>
          <w:numId w:val="28"/>
        </w:numPr>
        <w:tabs>
          <w:tab w:val="left" w:pos="1367"/>
        </w:tabs>
        <w:spacing w:before="1" w:line="247" w:lineRule="auto"/>
        <w:ind w:right="686" w:firstLine="0"/>
        <w:rPr>
          <w:sz w:val="24"/>
        </w:rPr>
      </w:pPr>
      <w:r w:rsidRPr="00BF6B4A">
        <w:rPr>
          <w:sz w:val="24"/>
        </w:rPr>
        <w:t>that, in the case of a tenderer offering to supply goods under the contract which the tenderer did not manufacture or otherwise produce, the tenderer has been duly authorized by the goods‟ Manufacturer or producer to supply the</w:t>
      </w:r>
      <w:r w:rsidRPr="00BF6B4A">
        <w:rPr>
          <w:spacing w:val="-37"/>
          <w:sz w:val="24"/>
        </w:rPr>
        <w:t xml:space="preserve"> </w:t>
      </w:r>
      <w:r w:rsidRPr="00BF6B4A">
        <w:rPr>
          <w:sz w:val="24"/>
        </w:rPr>
        <w:t>goods.</w:t>
      </w:r>
    </w:p>
    <w:p w14:paraId="2CA1F795" w14:textId="77777777" w:rsidR="00886CF6" w:rsidRPr="00BF6B4A" w:rsidRDefault="00886CF6" w:rsidP="006D28A8">
      <w:pPr>
        <w:pStyle w:val="ListParagraph"/>
        <w:numPr>
          <w:ilvl w:val="0"/>
          <w:numId w:val="28"/>
        </w:numPr>
        <w:tabs>
          <w:tab w:val="left" w:pos="1454"/>
        </w:tabs>
        <w:spacing w:before="152"/>
        <w:ind w:right="690" w:firstLine="0"/>
        <w:rPr>
          <w:sz w:val="24"/>
        </w:rPr>
      </w:pPr>
      <w:r w:rsidRPr="00BF6B4A">
        <w:rPr>
          <w:sz w:val="24"/>
        </w:rPr>
        <w:t>that the tenderer has the financial, technical, and production capability necessary to perform the contract;</w:t>
      </w:r>
    </w:p>
    <w:p w14:paraId="5CA3D7CF" w14:textId="77777777" w:rsidR="00886CF6" w:rsidRPr="00BF6B4A" w:rsidRDefault="00886CF6" w:rsidP="006D28A8">
      <w:pPr>
        <w:pStyle w:val="ListParagraph"/>
        <w:numPr>
          <w:ilvl w:val="0"/>
          <w:numId w:val="28"/>
        </w:numPr>
        <w:tabs>
          <w:tab w:val="left" w:pos="1367"/>
        </w:tabs>
        <w:spacing w:before="41" w:line="247" w:lineRule="auto"/>
        <w:ind w:right="685" w:firstLine="0"/>
        <w:rPr>
          <w:sz w:val="24"/>
        </w:rPr>
      </w:pPr>
      <w:r w:rsidRPr="00BF6B4A">
        <w:rPr>
          <w:sz w:val="24"/>
        </w:rPr>
        <w:t>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w:t>
      </w:r>
      <w:r w:rsidRPr="00BF6B4A">
        <w:rPr>
          <w:spacing w:val="-2"/>
          <w:sz w:val="24"/>
        </w:rPr>
        <w:t xml:space="preserve"> </w:t>
      </w:r>
      <w:r w:rsidRPr="00BF6B4A">
        <w:rPr>
          <w:sz w:val="24"/>
        </w:rPr>
        <w:t>Specifications.</w:t>
      </w:r>
    </w:p>
    <w:p w14:paraId="149B0162" w14:textId="77777777" w:rsidR="00886CF6" w:rsidRPr="00BF6B4A" w:rsidRDefault="00886CF6" w:rsidP="006D28A8">
      <w:pPr>
        <w:pStyle w:val="Heading2"/>
        <w:numPr>
          <w:ilvl w:val="1"/>
          <w:numId w:val="27"/>
        </w:numPr>
        <w:tabs>
          <w:tab w:val="left" w:pos="1521"/>
        </w:tabs>
        <w:spacing w:before="225"/>
        <w:ind w:hanging="421"/>
        <w:jc w:val="both"/>
      </w:pPr>
      <w:bookmarkStart w:id="7" w:name="_bookmark6"/>
      <w:bookmarkEnd w:id="7"/>
      <w:r w:rsidRPr="00BF6B4A">
        <w:t>Goods Eligibility and Conformity to Tender Documents</w:t>
      </w:r>
    </w:p>
    <w:p w14:paraId="1990D6A2" w14:textId="77777777" w:rsidR="00886CF6" w:rsidRPr="00BF6B4A" w:rsidRDefault="00886CF6" w:rsidP="00236A67">
      <w:pPr>
        <w:pStyle w:val="ListParagraph"/>
        <w:numPr>
          <w:ilvl w:val="2"/>
          <w:numId w:val="27"/>
        </w:numPr>
        <w:tabs>
          <w:tab w:val="left" w:pos="1701"/>
        </w:tabs>
        <w:spacing w:before="4" w:line="247" w:lineRule="auto"/>
        <w:ind w:right="695" w:hanging="674"/>
        <w:rPr>
          <w:sz w:val="24"/>
        </w:rPr>
      </w:pPr>
      <w:r w:rsidRPr="00BF6B4A">
        <w:rPr>
          <w:sz w:val="24"/>
        </w:rPr>
        <w:t>Pursuant to paragraph 2.2 of this section, the tenderer shall furnish, as part of its tender, documents establishing the eligibility and conformity to the tender documents of all goods which the tenderer proposes to supply under the</w:t>
      </w:r>
      <w:r w:rsidRPr="00BF6B4A">
        <w:rPr>
          <w:spacing w:val="-18"/>
          <w:sz w:val="24"/>
        </w:rPr>
        <w:t xml:space="preserve"> </w:t>
      </w:r>
      <w:r w:rsidRPr="00BF6B4A">
        <w:rPr>
          <w:sz w:val="24"/>
        </w:rPr>
        <w:t>contract.</w:t>
      </w:r>
    </w:p>
    <w:p w14:paraId="6486CA02" w14:textId="77777777" w:rsidR="00886CF6" w:rsidRPr="00BF6B4A" w:rsidRDefault="00886CF6" w:rsidP="000357C1">
      <w:pPr>
        <w:pStyle w:val="BodyText"/>
        <w:spacing w:before="3"/>
        <w:jc w:val="both"/>
        <w:rPr>
          <w:sz w:val="22"/>
        </w:rPr>
      </w:pPr>
    </w:p>
    <w:p w14:paraId="2200A1AB" w14:textId="77777777" w:rsidR="00886CF6" w:rsidRPr="00BF6B4A" w:rsidRDefault="00886CF6" w:rsidP="00236A67">
      <w:pPr>
        <w:pStyle w:val="ListParagraph"/>
        <w:numPr>
          <w:ilvl w:val="2"/>
          <w:numId w:val="27"/>
        </w:numPr>
        <w:tabs>
          <w:tab w:val="left" w:pos="1701"/>
        </w:tabs>
        <w:spacing w:line="247" w:lineRule="auto"/>
        <w:ind w:right="692" w:hanging="674"/>
        <w:rPr>
          <w:sz w:val="24"/>
        </w:rPr>
      </w:pPr>
      <w:r w:rsidRPr="00BF6B4A">
        <w:rPr>
          <w:sz w:val="24"/>
        </w:rPr>
        <w:t>The documentary evidence of the eligibility of the goods shall consist of a statement in the Price Schedule of the country of origin of the goods and services offered which shall be confirmed by a certificate of origin issued at the time of</w:t>
      </w:r>
      <w:r w:rsidRPr="00BF6B4A">
        <w:rPr>
          <w:spacing w:val="-8"/>
          <w:sz w:val="24"/>
        </w:rPr>
        <w:t xml:space="preserve"> </w:t>
      </w:r>
      <w:r w:rsidRPr="00BF6B4A">
        <w:rPr>
          <w:sz w:val="24"/>
        </w:rPr>
        <w:t>shipment.</w:t>
      </w:r>
    </w:p>
    <w:p w14:paraId="0D46E907" w14:textId="77777777" w:rsidR="00886CF6" w:rsidRPr="00BF6B4A" w:rsidRDefault="00886CF6" w:rsidP="00236A67">
      <w:pPr>
        <w:pStyle w:val="ListParagraph"/>
        <w:numPr>
          <w:ilvl w:val="2"/>
          <w:numId w:val="27"/>
        </w:numPr>
        <w:tabs>
          <w:tab w:val="left" w:pos="1701"/>
        </w:tabs>
        <w:spacing w:before="216"/>
        <w:ind w:right="698" w:hanging="674"/>
        <w:rPr>
          <w:sz w:val="24"/>
        </w:rPr>
      </w:pPr>
      <w:r w:rsidRPr="00BF6B4A">
        <w:rPr>
          <w:sz w:val="24"/>
        </w:rPr>
        <w:t>The documentary evidence of conformity of the goods to the tender documents may be in the form of literature, drawings, and data, and shall consist</w:t>
      </w:r>
      <w:r w:rsidRPr="00BF6B4A">
        <w:rPr>
          <w:spacing w:val="-3"/>
          <w:sz w:val="24"/>
        </w:rPr>
        <w:t xml:space="preserve"> </w:t>
      </w:r>
      <w:r w:rsidRPr="00BF6B4A">
        <w:rPr>
          <w:sz w:val="24"/>
        </w:rPr>
        <w:t>of:</w:t>
      </w:r>
    </w:p>
    <w:p w14:paraId="74666517" w14:textId="77777777" w:rsidR="00886CF6" w:rsidRPr="00BF6B4A" w:rsidRDefault="00886CF6" w:rsidP="000357C1">
      <w:pPr>
        <w:pStyle w:val="BodyText"/>
        <w:spacing w:before="14" w:line="254" w:lineRule="auto"/>
        <w:ind w:left="1100" w:right="717"/>
        <w:jc w:val="both"/>
      </w:pPr>
      <w:r w:rsidRPr="00BF6B4A">
        <w:t>(a) a detailed description of the essential technical and performance characteristic of the goods; (b)a list giving full particulars, including available source and current prices of spare parts, special tools, etc., necessary for the proper and continuing functioning of the goods for a period of two (2) years, following commencement of the use of the goods by the Procuring entity;</w:t>
      </w:r>
      <w:r w:rsidRPr="00BF6B4A">
        <w:rPr>
          <w:spacing w:val="-20"/>
        </w:rPr>
        <w:t xml:space="preserve"> </w:t>
      </w:r>
      <w:r w:rsidRPr="00BF6B4A">
        <w:t>and</w:t>
      </w:r>
    </w:p>
    <w:p w14:paraId="1741225D" w14:textId="77777777" w:rsidR="00886CF6" w:rsidRPr="00BF6B4A" w:rsidRDefault="00886CF6" w:rsidP="000357C1">
      <w:pPr>
        <w:pStyle w:val="BodyText"/>
        <w:spacing w:before="2"/>
        <w:jc w:val="both"/>
        <w:rPr>
          <w:sz w:val="21"/>
        </w:rPr>
      </w:pPr>
    </w:p>
    <w:p w14:paraId="38CFF8C4" w14:textId="77777777" w:rsidR="00886CF6" w:rsidRPr="00BF6B4A" w:rsidRDefault="00886CF6" w:rsidP="000357C1">
      <w:pPr>
        <w:pStyle w:val="BodyText"/>
        <w:spacing w:line="247" w:lineRule="auto"/>
        <w:ind w:left="1100" w:right="693"/>
        <w:jc w:val="both"/>
      </w:pPr>
      <w:r w:rsidRPr="00BF6B4A">
        <w:t>(c) 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1D874CC6" w14:textId="77777777" w:rsidR="00886CF6" w:rsidRPr="00BF6B4A" w:rsidRDefault="00886CF6" w:rsidP="00236A67">
      <w:pPr>
        <w:pStyle w:val="ListParagraph"/>
        <w:numPr>
          <w:ilvl w:val="2"/>
          <w:numId w:val="27"/>
        </w:numPr>
        <w:tabs>
          <w:tab w:val="left" w:pos="1701"/>
        </w:tabs>
        <w:spacing w:before="233"/>
        <w:ind w:right="689" w:hanging="674"/>
        <w:rPr>
          <w:sz w:val="24"/>
        </w:rPr>
      </w:pPr>
      <w:r w:rsidRPr="00BF6B4A">
        <w:rPr>
          <w:sz w:val="24"/>
        </w:rPr>
        <w:t xml:space="preserve">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Pr="00BF6B4A">
        <w:rPr>
          <w:spacing w:val="-12"/>
          <w:sz w:val="24"/>
        </w:rPr>
        <w:t xml:space="preserve">the </w:t>
      </w:r>
      <w:r w:rsidRPr="00BF6B4A">
        <w:rPr>
          <w:sz w:val="24"/>
        </w:rPr>
        <w:t>substitutions ensure substantial equivalence to those designated in the Technical</w:t>
      </w:r>
      <w:r w:rsidRPr="00BF6B4A">
        <w:rPr>
          <w:spacing w:val="-4"/>
          <w:sz w:val="24"/>
        </w:rPr>
        <w:t xml:space="preserve"> </w:t>
      </w:r>
      <w:r w:rsidRPr="00BF6B4A">
        <w:rPr>
          <w:sz w:val="24"/>
        </w:rPr>
        <w:t>Specifications.</w:t>
      </w:r>
    </w:p>
    <w:p w14:paraId="6A990C0A" w14:textId="77777777" w:rsidR="00886CF6" w:rsidRPr="00BF6B4A" w:rsidRDefault="00886CF6" w:rsidP="000357C1">
      <w:pPr>
        <w:jc w:val="both"/>
        <w:rPr>
          <w:sz w:val="24"/>
        </w:rPr>
        <w:sectPr w:rsidR="00886CF6" w:rsidRPr="00BF6B4A">
          <w:pgSz w:w="11920" w:h="16850"/>
          <w:pgMar w:top="480" w:right="420" w:bottom="1140" w:left="160" w:header="0" w:footer="879" w:gutter="0"/>
          <w:cols w:space="720"/>
        </w:sectPr>
      </w:pPr>
    </w:p>
    <w:p w14:paraId="0C6FB9BF" w14:textId="77777777" w:rsidR="00886CF6" w:rsidRPr="00BF6B4A" w:rsidRDefault="00886CF6" w:rsidP="006D28A8">
      <w:pPr>
        <w:pStyle w:val="Heading2"/>
        <w:numPr>
          <w:ilvl w:val="1"/>
          <w:numId w:val="27"/>
        </w:numPr>
        <w:tabs>
          <w:tab w:val="left" w:pos="1521"/>
        </w:tabs>
        <w:spacing w:before="68"/>
        <w:ind w:hanging="421"/>
        <w:jc w:val="both"/>
      </w:pPr>
      <w:bookmarkStart w:id="8" w:name="_bookmark7"/>
      <w:bookmarkEnd w:id="8"/>
      <w:r w:rsidRPr="00BF6B4A">
        <w:lastRenderedPageBreak/>
        <w:t>Tender</w:t>
      </w:r>
      <w:r w:rsidRPr="00BF6B4A">
        <w:rPr>
          <w:spacing w:val="-4"/>
        </w:rPr>
        <w:t xml:space="preserve"> </w:t>
      </w:r>
      <w:r w:rsidRPr="00BF6B4A">
        <w:t>Security</w:t>
      </w:r>
    </w:p>
    <w:p w14:paraId="35358D42" w14:textId="77777777" w:rsidR="00886CF6" w:rsidRPr="00BF6B4A" w:rsidRDefault="00886CF6" w:rsidP="00236A67">
      <w:pPr>
        <w:pStyle w:val="ListParagraph"/>
        <w:numPr>
          <w:ilvl w:val="2"/>
          <w:numId w:val="27"/>
        </w:numPr>
        <w:tabs>
          <w:tab w:val="left" w:pos="1701"/>
        </w:tabs>
        <w:spacing w:line="244" w:lineRule="auto"/>
        <w:ind w:right="698" w:hanging="674"/>
        <w:rPr>
          <w:sz w:val="24"/>
        </w:rPr>
      </w:pPr>
      <w:r w:rsidRPr="00BF6B4A">
        <w:rPr>
          <w:sz w:val="24"/>
        </w:rPr>
        <w:t>The tenderer shall furnish, as part of its tender, a tender security for the amount specified in the Appendix to Invitation to</w:t>
      </w:r>
      <w:r w:rsidRPr="00BF6B4A">
        <w:rPr>
          <w:spacing w:val="7"/>
          <w:sz w:val="24"/>
        </w:rPr>
        <w:t xml:space="preserve"> </w:t>
      </w:r>
      <w:r w:rsidRPr="00BF6B4A">
        <w:rPr>
          <w:sz w:val="24"/>
        </w:rPr>
        <w:t>Tenderers.</w:t>
      </w:r>
    </w:p>
    <w:p w14:paraId="6278F1A5" w14:textId="77777777" w:rsidR="00886CF6" w:rsidRPr="00BF6B4A" w:rsidRDefault="00886CF6" w:rsidP="000357C1">
      <w:pPr>
        <w:pStyle w:val="BodyText"/>
        <w:spacing w:before="1"/>
        <w:jc w:val="both"/>
      </w:pPr>
    </w:p>
    <w:p w14:paraId="54DB2A85" w14:textId="77777777" w:rsidR="00886CF6" w:rsidRPr="00BF6B4A" w:rsidRDefault="00886CF6" w:rsidP="00236A67">
      <w:pPr>
        <w:pStyle w:val="ListParagraph"/>
        <w:numPr>
          <w:ilvl w:val="2"/>
          <w:numId w:val="27"/>
        </w:numPr>
        <w:tabs>
          <w:tab w:val="left" w:pos="1134"/>
        </w:tabs>
        <w:ind w:left="1700" w:hanging="1274"/>
        <w:rPr>
          <w:sz w:val="24"/>
        </w:rPr>
      </w:pPr>
      <w:r w:rsidRPr="00BF6B4A">
        <w:rPr>
          <w:sz w:val="24"/>
        </w:rPr>
        <w:t>The tender security shall be in the amount of 0.5 – 2 per cent of the tender</w:t>
      </w:r>
      <w:r w:rsidRPr="00BF6B4A">
        <w:rPr>
          <w:spacing w:val="-6"/>
          <w:sz w:val="24"/>
        </w:rPr>
        <w:t xml:space="preserve"> </w:t>
      </w:r>
      <w:r w:rsidRPr="00BF6B4A">
        <w:rPr>
          <w:sz w:val="24"/>
        </w:rPr>
        <w:t>price.</w:t>
      </w:r>
    </w:p>
    <w:p w14:paraId="76FB1983" w14:textId="77777777" w:rsidR="00886CF6" w:rsidRPr="00BF6B4A" w:rsidRDefault="00886CF6" w:rsidP="000357C1">
      <w:pPr>
        <w:pStyle w:val="BodyText"/>
        <w:spacing w:before="2"/>
        <w:jc w:val="both"/>
        <w:rPr>
          <w:sz w:val="23"/>
        </w:rPr>
      </w:pPr>
    </w:p>
    <w:p w14:paraId="1A0EB7B2" w14:textId="77777777" w:rsidR="00886CF6" w:rsidRPr="00BF6B4A" w:rsidRDefault="00886CF6" w:rsidP="00236A67">
      <w:pPr>
        <w:pStyle w:val="ListParagraph"/>
        <w:numPr>
          <w:ilvl w:val="2"/>
          <w:numId w:val="27"/>
        </w:numPr>
        <w:tabs>
          <w:tab w:val="left" w:pos="1701"/>
        </w:tabs>
        <w:spacing w:line="247" w:lineRule="auto"/>
        <w:ind w:right="690" w:hanging="674"/>
        <w:rPr>
          <w:sz w:val="24"/>
        </w:rPr>
      </w:pPr>
      <w:r w:rsidRPr="00BF6B4A">
        <w:rPr>
          <w:sz w:val="24"/>
        </w:rPr>
        <w:t>The tender security is required to protect the Procuring entity against the risk of Tenderer’s conduct</w:t>
      </w:r>
      <w:r w:rsidRPr="00BF6B4A">
        <w:rPr>
          <w:spacing w:val="-11"/>
          <w:sz w:val="24"/>
        </w:rPr>
        <w:t xml:space="preserve"> </w:t>
      </w:r>
      <w:r w:rsidRPr="00BF6B4A">
        <w:rPr>
          <w:sz w:val="24"/>
        </w:rPr>
        <w:t>which</w:t>
      </w:r>
      <w:r w:rsidRPr="00BF6B4A">
        <w:rPr>
          <w:spacing w:val="-12"/>
          <w:sz w:val="24"/>
        </w:rPr>
        <w:t xml:space="preserve"> </w:t>
      </w:r>
      <w:r w:rsidRPr="00BF6B4A">
        <w:rPr>
          <w:sz w:val="24"/>
        </w:rPr>
        <w:t>would</w:t>
      </w:r>
      <w:r w:rsidRPr="00BF6B4A">
        <w:rPr>
          <w:spacing w:val="-9"/>
          <w:sz w:val="24"/>
        </w:rPr>
        <w:t xml:space="preserve"> </w:t>
      </w:r>
      <w:r w:rsidRPr="00BF6B4A">
        <w:rPr>
          <w:sz w:val="24"/>
        </w:rPr>
        <w:t>warrant</w:t>
      </w:r>
      <w:r w:rsidRPr="00BF6B4A">
        <w:rPr>
          <w:spacing w:val="-11"/>
          <w:sz w:val="24"/>
        </w:rPr>
        <w:t xml:space="preserve"> </w:t>
      </w:r>
      <w:r w:rsidRPr="00BF6B4A">
        <w:rPr>
          <w:sz w:val="24"/>
        </w:rPr>
        <w:t>the</w:t>
      </w:r>
      <w:r w:rsidRPr="00BF6B4A">
        <w:rPr>
          <w:spacing w:val="-13"/>
          <w:sz w:val="24"/>
        </w:rPr>
        <w:t xml:space="preserve"> </w:t>
      </w:r>
      <w:r w:rsidRPr="00BF6B4A">
        <w:rPr>
          <w:sz w:val="24"/>
        </w:rPr>
        <w:t>security’s</w:t>
      </w:r>
      <w:r w:rsidRPr="00BF6B4A">
        <w:rPr>
          <w:spacing w:val="-11"/>
          <w:sz w:val="24"/>
        </w:rPr>
        <w:t xml:space="preserve"> </w:t>
      </w:r>
      <w:r w:rsidRPr="00BF6B4A">
        <w:rPr>
          <w:sz w:val="24"/>
        </w:rPr>
        <w:t>forfeiture,</w:t>
      </w:r>
      <w:r w:rsidRPr="00BF6B4A">
        <w:rPr>
          <w:spacing w:val="-11"/>
          <w:sz w:val="24"/>
        </w:rPr>
        <w:t xml:space="preserve"> </w:t>
      </w:r>
      <w:r w:rsidRPr="00BF6B4A">
        <w:rPr>
          <w:sz w:val="24"/>
        </w:rPr>
        <w:t>pursuant</w:t>
      </w:r>
      <w:r w:rsidRPr="00BF6B4A">
        <w:rPr>
          <w:spacing w:val="-12"/>
          <w:sz w:val="24"/>
        </w:rPr>
        <w:t xml:space="preserve"> </w:t>
      </w:r>
      <w:r w:rsidRPr="00BF6B4A">
        <w:rPr>
          <w:spacing w:val="-8"/>
          <w:sz w:val="24"/>
        </w:rPr>
        <w:t>to paragraph</w:t>
      </w:r>
      <w:r w:rsidRPr="00BF6B4A">
        <w:rPr>
          <w:spacing w:val="3"/>
          <w:sz w:val="24"/>
        </w:rPr>
        <w:t xml:space="preserve"> </w:t>
      </w:r>
      <w:r w:rsidRPr="00BF6B4A">
        <w:rPr>
          <w:sz w:val="24"/>
        </w:rPr>
        <w:t>2.14.7</w:t>
      </w:r>
    </w:p>
    <w:p w14:paraId="41A9D9F1" w14:textId="77777777" w:rsidR="00886CF6" w:rsidRPr="00BF6B4A" w:rsidRDefault="00886CF6" w:rsidP="000357C1">
      <w:pPr>
        <w:pStyle w:val="BodyText"/>
        <w:spacing w:before="4"/>
        <w:jc w:val="both"/>
        <w:rPr>
          <w:sz w:val="23"/>
        </w:rPr>
      </w:pPr>
    </w:p>
    <w:p w14:paraId="2C1AC7D2" w14:textId="77777777" w:rsidR="00886CF6" w:rsidRPr="00BF6B4A" w:rsidRDefault="00886CF6" w:rsidP="00236A67">
      <w:pPr>
        <w:pStyle w:val="ListParagraph"/>
        <w:numPr>
          <w:ilvl w:val="2"/>
          <w:numId w:val="27"/>
        </w:numPr>
        <w:tabs>
          <w:tab w:val="left" w:pos="1701"/>
        </w:tabs>
        <w:spacing w:before="1" w:line="247" w:lineRule="auto"/>
        <w:ind w:right="685" w:hanging="674"/>
        <w:rPr>
          <w:sz w:val="24"/>
        </w:rPr>
      </w:pPr>
      <w:r w:rsidRPr="00BF6B4A">
        <w:rPr>
          <w:sz w:val="24"/>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w:t>
      </w:r>
      <w:r w:rsidRPr="00BF6B4A">
        <w:rPr>
          <w:spacing w:val="-19"/>
          <w:sz w:val="24"/>
        </w:rPr>
        <w:t xml:space="preserve"> </w:t>
      </w:r>
      <w:r w:rsidRPr="00BF6B4A">
        <w:rPr>
          <w:sz w:val="24"/>
        </w:rPr>
        <w:t>tender.</w:t>
      </w:r>
    </w:p>
    <w:p w14:paraId="1A7091E4" w14:textId="77777777" w:rsidR="00886CF6" w:rsidRPr="00BF6B4A" w:rsidRDefault="00886CF6" w:rsidP="00236A67">
      <w:pPr>
        <w:pStyle w:val="ListParagraph"/>
        <w:numPr>
          <w:ilvl w:val="2"/>
          <w:numId w:val="27"/>
        </w:numPr>
        <w:tabs>
          <w:tab w:val="left" w:pos="1701"/>
        </w:tabs>
        <w:spacing w:before="165" w:line="244" w:lineRule="auto"/>
        <w:ind w:right="686" w:hanging="674"/>
        <w:rPr>
          <w:sz w:val="24"/>
        </w:rPr>
      </w:pPr>
      <w:r w:rsidRPr="00BF6B4A">
        <w:rPr>
          <w:sz w:val="24"/>
        </w:rPr>
        <w:t>Any tender not secured in accordance with paragraph 2.14.1 and 2.14.3 will be rejected by the Procuring entity as non-responsive, pursuant to paragraph</w:t>
      </w:r>
      <w:r w:rsidRPr="00BF6B4A">
        <w:rPr>
          <w:spacing w:val="-13"/>
          <w:sz w:val="24"/>
        </w:rPr>
        <w:t xml:space="preserve"> </w:t>
      </w:r>
      <w:r w:rsidRPr="00BF6B4A">
        <w:rPr>
          <w:sz w:val="24"/>
        </w:rPr>
        <w:t>2.22</w:t>
      </w:r>
    </w:p>
    <w:p w14:paraId="6B99A00F" w14:textId="77777777" w:rsidR="00886CF6" w:rsidRPr="00BF6B4A" w:rsidRDefault="00886CF6" w:rsidP="000357C1">
      <w:pPr>
        <w:pStyle w:val="BodyText"/>
        <w:spacing w:before="10"/>
        <w:jc w:val="both"/>
        <w:rPr>
          <w:sz w:val="22"/>
        </w:rPr>
      </w:pPr>
    </w:p>
    <w:p w14:paraId="032EE850" w14:textId="77777777" w:rsidR="00236A67" w:rsidRDefault="00886CF6" w:rsidP="00236A67">
      <w:pPr>
        <w:pStyle w:val="ListParagraph"/>
        <w:numPr>
          <w:ilvl w:val="2"/>
          <w:numId w:val="27"/>
        </w:numPr>
        <w:tabs>
          <w:tab w:val="left" w:pos="1701"/>
        </w:tabs>
        <w:spacing w:line="247" w:lineRule="auto"/>
        <w:ind w:right="686" w:hanging="674"/>
        <w:rPr>
          <w:sz w:val="24"/>
        </w:rPr>
      </w:pPr>
      <w:r w:rsidRPr="00BF6B4A">
        <w:rPr>
          <w:sz w:val="24"/>
        </w:rPr>
        <w:t xml:space="preserve">Unsuccessful Tenderer’s tender security will be discharged or returned </w:t>
      </w:r>
      <w:r w:rsidRPr="00BF6B4A">
        <w:rPr>
          <w:spacing w:val="-7"/>
          <w:sz w:val="24"/>
        </w:rPr>
        <w:t xml:space="preserve">as </w:t>
      </w:r>
      <w:r w:rsidRPr="00BF6B4A">
        <w:rPr>
          <w:sz w:val="24"/>
        </w:rPr>
        <w:t>promptly as possible as but not later than thirty (30) days after the expiration of the period of tender validity prescribed by the Procuring</w:t>
      </w:r>
      <w:r w:rsidRPr="00BF6B4A">
        <w:rPr>
          <w:spacing w:val="-20"/>
          <w:sz w:val="24"/>
        </w:rPr>
        <w:t xml:space="preserve"> </w:t>
      </w:r>
      <w:r w:rsidRPr="00BF6B4A">
        <w:rPr>
          <w:sz w:val="24"/>
        </w:rPr>
        <w:t>entity.</w:t>
      </w:r>
    </w:p>
    <w:p w14:paraId="3992ECC6" w14:textId="77777777" w:rsidR="00236A67" w:rsidRDefault="00236A67" w:rsidP="00236A67">
      <w:pPr>
        <w:pStyle w:val="ListParagraph"/>
      </w:pPr>
    </w:p>
    <w:p w14:paraId="59046C8B" w14:textId="77777777" w:rsidR="00D83407" w:rsidRPr="00D83407" w:rsidRDefault="00886CF6" w:rsidP="00D83407">
      <w:pPr>
        <w:pStyle w:val="ListParagraph"/>
        <w:numPr>
          <w:ilvl w:val="2"/>
          <w:numId w:val="27"/>
        </w:numPr>
        <w:tabs>
          <w:tab w:val="left" w:pos="1701"/>
        </w:tabs>
        <w:spacing w:line="247" w:lineRule="auto"/>
        <w:ind w:right="686" w:hanging="674"/>
        <w:rPr>
          <w:sz w:val="24"/>
        </w:rPr>
      </w:pPr>
      <w:r w:rsidRPr="00BF6B4A">
        <w:t>the successful Tenderer’s tender security will be discharged upon the tenderer signing the contract, pursuant to paragraph 2.27 and furnishing the performance security, pursuant to paragraph</w:t>
      </w:r>
      <w:r w:rsidRPr="00236A67">
        <w:rPr>
          <w:spacing w:val="-1"/>
        </w:rPr>
        <w:t xml:space="preserve"> </w:t>
      </w:r>
      <w:r w:rsidRPr="00BF6B4A">
        <w:t>2.28</w:t>
      </w:r>
    </w:p>
    <w:p w14:paraId="19C4E9D0" w14:textId="77777777" w:rsidR="00D83407" w:rsidRDefault="00D83407" w:rsidP="00D83407">
      <w:pPr>
        <w:pStyle w:val="ListParagraph"/>
      </w:pPr>
    </w:p>
    <w:p w14:paraId="1C315EFC" w14:textId="567EC97C" w:rsidR="00886CF6" w:rsidRPr="00D83407" w:rsidRDefault="00886CF6" w:rsidP="00D83407">
      <w:pPr>
        <w:pStyle w:val="ListParagraph"/>
        <w:numPr>
          <w:ilvl w:val="2"/>
          <w:numId w:val="27"/>
        </w:numPr>
        <w:tabs>
          <w:tab w:val="left" w:pos="1701"/>
        </w:tabs>
        <w:spacing w:line="247" w:lineRule="auto"/>
        <w:ind w:right="686" w:hanging="674"/>
        <w:rPr>
          <w:sz w:val="24"/>
        </w:rPr>
      </w:pPr>
      <w:r w:rsidRPr="00BF6B4A">
        <w:t>The tender security may be forfeited:</w:t>
      </w:r>
    </w:p>
    <w:p w14:paraId="2D159CE0" w14:textId="77777777" w:rsidR="00886CF6" w:rsidRPr="00BF6B4A" w:rsidRDefault="00886CF6" w:rsidP="000357C1">
      <w:pPr>
        <w:pStyle w:val="BodyText"/>
        <w:spacing w:before="8"/>
        <w:jc w:val="both"/>
        <w:rPr>
          <w:sz w:val="20"/>
        </w:rPr>
      </w:pPr>
    </w:p>
    <w:p w14:paraId="3130181D" w14:textId="77777777" w:rsidR="00886CF6" w:rsidRPr="00BF6B4A" w:rsidRDefault="00886CF6" w:rsidP="006D28A8">
      <w:pPr>
        <w:pStyle w:val="ListParagraph"/>
        <w:numPr>
          <w:ilvl w:val="0"/>
          <w:numId w:val="26"/>
        </w:numPr>
        <w:tabs>
          <w:tab w:val="left" w:pos="1367"/>
        </w:tabs>
        <w:ind w:right="692" w:firstLine="0"/>
        <w:rPr>
          <w:sz w:val="24"/>
        </w:rPr>
      </w:pPr>
      <w:r w:rsidRPr="00BF6B4A">
        <w:rPr>
          <w:sz w:val="24"/>
        </w:rPr>
        <w:t>if a tenderer withdraws its tender during the period of tender validity specified by the procuring entity on the Tender Form;</w:t>
      </w:r>
      <w:r w:rsidRPr="00BF6B4A">
        <w:rPr>
          <w:spacing w:val="-15"/>
          <w:sz w:val="24"/>
        </w:rPr>
        <w:t xml:space="preserve"> </w:t>
      </w:r>
      <w:r w:rsidRPr="00BF6B4A">
        <w:rPr>
          <w:sz w:val="24"/>
        </w:rPr>
        <w:t>or</w:t>
      </w:r>
    </w:p>
    <w:p w14:paraId="1D19E91A" w14:textId="77777777" w:rsidR="00886CF6" w:rsidRPr="00BF6B4A" w:rsidRDefault="00886CF6" w:rsidP="006D28A8">
      <w:pPr>
        <w:pStyle w:val="ListParagraph"/>
        <w:numPr>
          <w:ilvl w:val="0"/>
          <w:numId w:val="26"/>
        </w:numPr>
        <w:tabs>
          <w:tab w:val="left" w:pos="1382"/>
        </w:tabs>
        <w:spacing w:before="41"/>
        <w:ind w:left="1381" w:hanging="282"/>
        <w:rPr>
          <w:sz w:val="24"/>
        </w:rPr>
      </w:pPr>
      <w:r w:rsidRPr="00BF6B4A">
        <w:rPr>
          <w:sz w:val="24"/>
        </w:rPr>
        <w:t>in the case of a successful tenderer, if the tenderer</w:t>
      </w:r>
      <w:r w:rsidRPr="00BF6B4A">
        <w:rPr>
          <w:spacing w:val="-6"/>
          <w:sz w:val="24"/>
        </w:rPr>
        <w:t xml:space="preserve"> </w:t>
      </w:r>
      <w:r w:rsidRPr="00BF6B4A">
        <w:rPr>
          <w:sz w:val="24"/>
        </w:rPr>
        <w:t>fails:</w:t>
      </w:r>
    </w:p>
    <w:p w14:paraId="061058C0" w14:textId="77777777" w:rsidR="00886CF6" w:rsidRPr="00BF6B4A" w:rsidRDefault="00886CF6" w:rsidP="006D28A8">
      <w:pPr>
        <w:pStyle w:val="ListParagraph"/>
        <w:numPr>
          <w:ilvl w:val="0"/>
          <w:numId w:val="25"/>
        </w:numPr>
        <w:tabs>
          <w:tab w:val="left" w:pos="1387"/>
        </w:tabs>
        <w:spacing w:before="10"/>
        <w:ind w:hanging="287"/>
        <w:rPr>
          <w:sz w:val="24"/>
        </w:rPr>
      </w:pPr>
      <w:r w:rsidRPr="00BF6B4A">
        <w:rPr>
          <w:sz w:val="24"/>
        </w:rPr>
        <w:t>to sign the contract in accordance with paragraph 2.27</w:t>
      </w:r>
      <w:r w:rsidRPr="00BF6B4A">
        <w:rPr>
          <w:spacing w:val="-1"/>
          <w:sz w:val="24"/>
        </w:rPr>
        <w:t xml:space="preserve"> </w:t>
      </w:r>
      <w:r w:rsidRPr="00BF6B4A">
        <w:rPr>
          <w:sz w:val="24"/>
        </w:rPr>
        <w:t>or</w:t>
      </w:r>
    </w:p>
    <w:p w14:paraId="3C296A1C" w14:textId="77777777" w:rsidR="00886CF6" w:rsidRPr="00BF6B4A" w:rsidRDefault="00886CF6" w:rsidP="006D28A8">
      <w:pPr>
        <w:pStyle w:val="ListParagraph"/>
        <w:numPr>
          <w:ilvl w:val="0"/>
          <w:numId w:val="25"/>
        </w:numPr>
        <w:tabs>
          <w:tab w:val="left" w:pos="1396"/>
        </w:tabs>
        <w:spacing w:before="4" w:line="550" w:lineRule="atLeast"/>
        <w:ind w:left="1160" w:right="4026" w:hanging="60"/>
        <w:rPr>
          <w:b/>
        </w:rPr>
      </w:pPr>
      <w:r w:rsidRPr="00BF6B4A">
        <w:rPr>
          <w:sz w:val="24"/>
        </w:rPr>
        <w:t>to furnish performance security in accordance with paragraph 2.15</w:t>
      </w:r>
      <w:r w:rsidRPr="00BF6B4A">
        <w:rPr>
          <w:b/>
          <w:sz w:val="24"/>
        </w:rPr>
        <w:t>Validity of Tenders</w:t>
      </w:r>
    </w:p>
    <w:p w14:paraId="1BD87C08" w14:textId="77777777" w:rsidR="00886CF6" w:rsidRPr="00BF6B4A" w:rsidRDefault="00886CF6" w:rsidP="00D83407">
      <w:pPr>
        <w:pStyle w:val="ListParagraph"/>
        <w:numPr>
          <w:ilvl w:val="2"/>
          <w:numId w:val="24"/>
        </w:numPr>
        <w:tabs>
          <w:tab w:val="left" w:pos="1701"/>
        </w:tabs>
        <w:spacing w:before="17" w:line="247" w:lineRule="auto"/>
        <w:ind w:right="688" w:hanging="674"/>
        <w:rPr>
          <w:sz w:val="24"/>
        </w:rPr>
      </w:pPr>
      <w:r w:rsidRPr="00BF6B4A">
        <w:rPr>
          <w:sz w:val="24"/>
        </w:rPr>
        <w:t>Tenders shall remain valid for 90 days or as specified in the Invitation to tender after the</w:t>
      </w:r>
      <w:r w:rsidRPr="00BF6B4A">
        <w:rPr>
          <w:spacing w:val="-26"/>
          <w:sz w:val="24"/>
        </w:rPr>
        <w:t xml:space="preserve"> </w:t>
      </w:r>
      <w:r w:rsidRPr="00BF6B4A">
        <w:rPr>
          <w:sz w:val="24"/>
        </w:rPr>
        <w:t>date of tender opening prescribed by the Procuring entity, pursuant to paragraph 2.18. A tender valid for a shorter period shall be rejected by the Procuring entity as</w:t>
      </w:r>
      <w:r w:rsidRPr="00BF6B4A">
        <w:rPr>
          <w:spacing w:val="-11"/>
          <w:sz w:val="24"/>
        </w:rPr>
        <w:t xml:space="preserve"> </w:t>
      </w:r>
      <w:r w:rsidRPr="00BF6B4A">
        <w:rPr>
          <w:sz w:val="24"/>
        </w:rPr>
        <w:t>non-responsive.</w:t>
      </w:r>
    </w:p>
    <w:p w14:paraId="5B1AF9CC" w14:textId="77777777" w:rsidR="00886CF6" w:rsidRPr="00BF6B4A" w:rsidRDefault="00886CF6" w:rsidP="000357C1">
      <w:pPr>
        <w:pStyle w:val="BodyText"/>
        <w:jc w:val="both"/>
        <w:rPr>
          <w:sz w:val="21"/>
        </w:rPr>
      </w:pPr>
    </w:p>
    <w:p w14:paraId="34EDFE79" w14:textId="77777777" w:rsidR="00886CF6" w:rsidRPr="00BF6B4A" w:rsidRDefault="00886CF6" w:rsidP="00D83407">
      <w:pPr>
        <w:pStyle w:val="ListParagraph"/>
        <w:numPr>
          <w:ilvl w:val="2"/>
          <w:numId w:val="24"/>
        </w:numPr>
        <w:tabs>
          <w:tab w:val="left" w:pos="1703"/>
        </w:tabs>
        <w:spacing w:line="247" w:lineRule="auto"/>
        <w:ind w:right="683" w:hanging="533"/>
        <w:rPr>
          <w:sz w:val="24"/>
        </w:rPr>
      </w:pPr>
      <w:r w:rsidRPr="00BF6B4A">
        <w:rPr>
          <w:spacing w:val="-3"/>
          <w:sz w:val="24"/>
        </w:rPr>
        <w:t xml:space="preserve">In </w:t>
      </w:r>
      <w:r w:rsidRPr="00BF6B4A">
        <w:rPr>
          <w:sz w:val="24"/>
        </w:rPr>
        <w:t xml:space="preserve">exceptional circumstances, the Procuring entity may solicit the Tenderer’s consent to an extension of the period of validity. The request and </w:t>
      </w:r>
      <w:r w:rsidRPr="00BF6B4A">
        <w:rPr>
          <w:spacing w:val="-6"/>
          <w:sz w:val="24"/>
        </w:rPr>
        <w:t xml:space="preserve">the responses </w:t>
      </w:r>
      <w:r w:rsidRPr="00BF6B4A">
        <w:rPr>
          <w:sz w:val="24"/>
        </w:rPr>
        <w:t>thereto shall be made in writing. The tender security provided under paragraph 2.14 shall also be suitably extended. A tenderer may refuse the request without forfeiting its tender security. A tenderer granting the request will not be required nor permitted to modify its</w:t>
      </w:r>
      <w:r w:rsidRPr="00BF6B4A">
        <w:rPr>
          <w:spacing w:val="-8"/>
          <w:sz w:val="24"/>
        </w:rPr>
        <w:t xml:space="preserve"> </w:t>
      </w:r>
      <w:r w:rsidRPr="00BF6B4A">
        <w:rPr>
          <w:sz w:val="24"/>
        </w:rPr>
        <w:t>tender.</w:t>
      </w:r>
    </w:p>
    <w:p w14:paraId="294828FF" w14:textId="77777777" w:rsidR="00886CF6" w:rsidRPr="00BF6B4A" w:rsidRDefault="00886CF6" w:rsidP="000357C1">
      <w:pPr>
        <w:spacing w:line="247" w:lineRule="auto"/>
        <w:jc w:val="both"/>
        <w:rPr>
          <w:sz w:val="24"/>
        </w:rPr>
        <w:sectPr w:rsidR="00886CF6" w:rsidRPr="00BF6B4A">
          <w:pgSz w:w="11920" w:h="16850"/>
          <w:pgMar w:top="480" w:right="420" w:bottom="1140" w:left="160" w:header="0" w:footer="879" w:gutter="0"/>
          <w:cols w:space="720"/>
        </w:sectPr>
      </w:pPr>
    </w:p>
    <w:p w14:paraId="50598B96" w14:textId="77777777" w:rsidR="00886CF6" w:rsidRPr="00BF6B4A" w:rsidRDefault="00886CF6" w:rsidP="006D28A8">
      <w:pPr>
        <w:pStyle w:val="Heading2"/>
        <w:numPr>
          <w:ilvl w:val="1"/>
          <w:numId w:val="23"/>
        </w:numPr>
        <w:tabs>
          <w:tab w:val="left" w:pos="1521"/>
        </w:tabs>
        <w:spacing w:before="63"/>
        <w:ind w:hanging="421"/>
        <w:jc w:val="both"/>
      </w:pPr>
      <w:bookmarkStart w:id="9" w:name="_bookmark8"/>
      <w:bookmarkEnd w:id="9"/>
      <w:r w:rsidRPr="00BF6B4A">
        <w:lastRenderedPageBreak/>
        <w:t>Format and Signing of</w:t>
      </w:r>
      <w:r w:rsidRPr="00BF6B4A">
        <w:rPr>
          <w:spacing w:val="-8"/>
        </w:rPr>
        <w:t xml:space="preserve"> </w:t>
      </w:r>
      <w:r w:rsidRPr="00BF6B4A">
        <w:t>Tender</w:t>
      </w:r>
    </w:p>
    <w:p w14:paraId="164CE83D" w14:textId="77777777" w:rsidR="00886CF6" w:rsidRPr="00BF6B4A" w:rsidRDefault="00886CF6" w:rsidP="004339E1">
      <w:pPr>
        <w:pStyle w:val="ListParagraph"/>
        <w:numPr>
          <w:ilvl w:val="2"/>
          <w:numId w:val="23"/>
        </w:numPr>
        <w:tabs>
          <w:tab w:val="left" w:pos="1701"/>
        </w:tabs>
        <w:spacing w:before="5" w:line="247" w:lineRule="auto"/>
        <w:ind w:right="682" w:hanging="674"/>
        <w:rPr>
          <w:sz w:val="24"/>
        </w:rPr>
      </w:pPr>
      <w:r w:rsidRPr="00BF6B4A">
        <w:rPr>
          <w:sz w:val="24"/>
        </w:rPr>
        <w:t xml:space="preserve">The Procuring entity shall prepare two copies of the tender, clearly marking each “ORIGINAL TENDER” and “COPY OF TENDER,” as appropriate. </w:t>
      </w:r>
      <w:r w:rsidRPr="00BF6B4A">
        <w:rPr>
          <w:spacing w:val="-4"/>
          <w:sz w:val="24"/>
        </w:rPr>
        <w:t>In</w:t>
      </w:r>
      <w:r w:rsidRPr="00BF6B4A">
        <w:rPr>
          <w:spacing w:val="52"/>
          <w:sz w:val="24"/>
        </w:rPr>
        <w:t xml:space="preserve"> </w:t>
      </w:r>
      <w:r w:rsidRPr="00BF6B4A">
        <w:rPr>
          <w:sz w:val="24"/>
        </w:rPr>
        <w:t>the event of any discrepancy between them, the original shall</w:t>
      </w:r>
      <w:r w:rsidRPr="00BF6B4A">
        <w:rPr>
          <w:spacing w:val="-11"/>
          <w:sz w:val="24"/>
        </w:rPr>
        <w:t xml:space="preserve"> </w:t>
      </w:r>
      <w:r w:rsidRPr="00BF6B4A">
        <w:rPr>
          <w:sz w:val="24"/>
        </w:rPr>
        <w:t>govern.</w:t>
      </w:r>
    </w:p>
    <w:p w14:paraId="1F763179" w14:textId="77777777" w:rsidR="00886CF6" w:rsidRPr="00BF6B4A" w:rsidRDefault="00886CF6" w:rsidP="000357C1">
      <w:pPr>
        <w:pStyle w:val="BodyText"/>
        <w:spacing w:before="5"/>
        <w:jc w:val="both"/>
        <w:rPr>
          <w:sz w:val="22"/>
        </w:rPr>
      </w:pPr>
    </w:p>
    <w:p w14:paraId="1454A31C" w14:textId="77777777" w:rsidR="00886CF6" w:rsidRPr="00BF6B4A" w:rsidRDefault="00886CF6" w:rsidP="004339E1">
      <w:pPr>
        <w:pStyle w:val="ListParagraph"/>
        <w:numPr>
          <w:ilvl w:val="2"/>
          <w:numId w:val="23"/>
        </w:numPr>
        <w:tabs>
          <w:tab w:val="left" w:pos="1701"/>
        </w:tabs>
        <w:spacing w:before="1" w:line="247" w:lineRule="auto"/>
        <w:ind w:right="686" w:hanging="533"/>
        <w:rPr>
          <w:sz w:val="24"/>
        </w:rPr>
      </w:pPr>
      <w:r w:rsidRPr="00BF6B4A">
        <w:rPr>
          <w:sz w:val="24"/>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amended printed literature, shall be initialed by the person or persons signing the</w:t>
      </w:r>
      <w:r w:rsidRPr="00BF6B4A">
        <w:rPr>
          <w:spacing w:val="-13"/>
          <w:sz w:val="24"/>
        </w:rPr>
        <w:t xml:space="preserve"> </w:t>
      </w:r>
      <w:r w:rsidRPr="00BF6B4A">
        <w:rPr>
          <w:sz w:val="24"/>
        </w:rPr>
        <w:t>tender.</w:t>
      </w:r>
    </w:p>
    <w:p w14:paraId="0E022CD6" w14:textId="77777777" w:rsidR="00886CF6" w:rsidRPr="00BF6B4A" w:rsidRDefault="00886CF6" w:rsidP="000357C1">
      <w:pPr>
        <w:pStyle w:val="BodyText"/>
        <w:jc w:val="both"/>
        <w:rPr>
          <w:sz w:val="26"/>
        </w:rPr>
      </w:pPr>
    </w:p>
    <w:p w14:paraId="047EC20C" w14:textId="77777777" w:rsidR="00886CF6" w:rsidRPr="00BF6B4A" w:rsidRDefault="00886CF6" w:rsidP="004339E1">
      <w:pPr>
        <w:pStyle w:val="ListParagraph"/>
        <w:numPr>
          <w:ilvl w:val="2"/>
          <w:numId w:val="23"/>
        </w:numPr>
        <w:tabs>
          <w:tab w:val="left" w:pos="1701"/>
        </w:tabs>
        <w:spacing w:before="211" w:line="247" w:lineRule="auto"/>
        <w:ind w:right="695" w:hanging="533"/>
        <w:rPr>
          <w:sz w:val="24"/>
        </w:rPr>
      </w:pPr>
      <w:r w:rsidRPr="00BF6B4A">
        <w:rPr>
          <w:sz w:val="24"/>
        </w:rPr>
        <w:t>The tender shall have no interlineations, erasures, or overwriting except as necessary to correct errors made by the tenderer, in which case such corrections shall be initialed by the person or persons signing the</w:t>
      </w:r>
      <w:r w:rsidRPr="00BF6B4A">
        <w:rPr>
          <w:spacing w:val="-13"/>
          <w:sz w:val="24"/>
        </w:rPr>
        <w:t xml:space="preserve"> </w:t>
      </w:r>
      <w:r w:rsidRPr="00BF6B4A">
        <w:rPr>
          <w:sz w:val="24"/>
        </w:rPr>
        <w:t>tender.</w:t>
      </w:r>
    </w:p>
    <w:p w14:paraId="0DE6F199" w14:textId="77777777" w:rsidR="00886CF6" w:rsidRPr="00BF6B4A" w:rsidRDefault="00886CF6" w:rsidP="000357C1">
      <w:pPr>
        <w:pStyle w:val="BodyText"/>
        <w:jc w:val="both"/>
        <w:rPr>
          <w:sz w:val="21"/>
        </w:rPr>
      </w:pPr>
    </w:p>
    <w:p w14:paraId="6FCF26A3" w14:textId="77777777" w:rsidR="00886CF6" w:rsidRPr="00BF6B4A" w:rsidRDefault="00886CF6" w:rsidP="006D28A8">
      <w:pPr>
        <w:pStyle w:val="Heading2"/>
        <w:numPr>
          <w:ilvl w:val="1"/>
          <w:numId w:val="23"/>
        </w:numPr>
        <w:tabs>
          <w:tab w:val="left" w:pos="1521"/>
        </w:tabs>
        <w:ind w:hanging="421"/>
        <w:jc w:val="both"/>
      </w:pPr>
      <w:bookmarkStart w:id="10" w:name="_bookmark9"/>
      <w:bookmarkEnd w:id="10"/>
      <w:r w:rsidRPr="00BF6B4A">
        <w:t>Sealing and Marking of</w:t>
      </w:r>
      <w:r w:rsidRPr="00BF6B4A">
        <w:rPr>
          <w:spacing w:val="-1"/>
        </w:rPr>
        <w:t xml:space="preserve"> </w:t>
      </w:r>
      <w:r w:rsidRPr="00BF6B4A">
        <w:t>Tenders</w:t>
      </w:r>
    </w:p>
    <w:p w14:paraId="790A33EC" w14:textId="77777777" w:rsidR="00886CF6" w:rsidRPr="00BF6B4A" w:rsidRDefault="00886CF6" w:rsidP="004339E1">
      <w:pPr>
        <w:pStyle w:val="ListParagraph"/>
        <w:numPr>
          <w:ilvl w:val="2"/>
          <w:numId w:val="23"/>
        </w:numPr>
        <w:tabs>
          <w:tab w:val="left" w:pos="1701"/>
        </w:tabs>
        <w:spacing w:before="1" w:line="247" w:lineRule="auto"/>
        <w:ind w:right="689" w:hanging="533"/>
        <w:rPr>
          <w:sz w:val="24"/>
        </w:rPr>
      </w:pPr>
      <w:r w:rsidRPr="00BF6B4A">
        <w:rPr>
          <w:sz w:val="24"/>
        </w:rPr>
        <w:t>The Tenderer shall seal the original and each copy of the tender in separate envelopes, duly marking the envelopes as “ORIGINAL” and “COPY.” The envelopes shall then be sealed in an outer</w:t>
      </w:r>
      <w:r w:rsidRPr="00BF6B4A">
        <w:rPr>
          <w:spacing w:val="-5"/>
          <w:sz w:val="24"/>
        </w:rPr>
        <w:t xml:space="preserve"> </w:t>
      </w:r>
      <w:r w:rsidRPr="00BF6B4A">
        <w:rPr>
          <w:sz w:val="24"/>
        </w:rPr>
        <w:t>envelope.</w:t>
      </w:r>
    </w:p>
    <w:p w14:paraId="1776D68E" w14:textId="77777777" w:rsidR="00886CF6" w:rsidRPr="00BF6B4A" w:rsidRDefault="00886CF6" w:rsidP="000357C1">
      <w:pPr>
        <w:pStyle w:val="BodyText"/>
        <w:jc w:val="both"/>
        <w:rPr>
          <w:sz w:val="21"/>
        </w:rPr>
      </w:pPr>
    </w:p>
    <w:p w14:paraId="4511B5C4" w14:textId="77777777" w:rsidR="00886CF6" w:rsidRPr="00BF6B4A" w:rsidRDefault="00886CF6" w:rsidP="004339E1">
      <w:pPr>
        <w:pStyle w:val="ListParagraph"/>
        <w:numPr>
          <w:ilvl w:val="2"/>
          <w:numId w:val="23"/>
        </w:numPr>
        <w:tabs>
          <w:tab w:val="left" w:pos="1701"/>
        </w:tabs>
        <w:ind w:left="1700" w:hanging="1133"/>
        <w:rPr>
          <w:sz w:val="24"/>
        </w:rPr>
      </w:pPr>
      <w:r w:rsidRPr="00BF6B4A">
        <w:rPr>
          <w:sz w:val="24"/>
        </w:rPr>
        <w:t>The inner and outer envelopes</w:t>
      </w:r>
      <w:r w:rsidRPr="00BF6B4A">
        <w:rPr>
          <w:spacing w:val="-8"/>
          <w:sz w:val="24"/>
        </w:rPr>
        <w:t xml:space="preserve"> </w:t>
      </w:r>
      <w:r w:rsidRPr="00BF6B4A">
        <w:rPr>
          <w:sz w:val="24"/>
        </w:rPr>
        <w:t>shall:</w:t>
      </w:r>
    </w:p>
    <w:p w14:paraId="5376F22C" w14:textId="77777777" w:rsidR="00886CF6" w:rsidRPr="00BF6B4A" w:rsidRDefault="00886CF6" w:rsidP="006D28A8">
      <w:pPr>
        <w:pStyle w:val="ListParagraph"/>
        <w:numPr>
          <w:ilvl w:val="0"/>
          <w:numId w:val="22"/>
        </w:numPr>
        <w:tabs>
          <w:tab w:val="left" w:pos="1367"/>
        </w:tabs>
        <w:spacing w:before="173"/>
      </w:pPr>
      <w:r w:rsidRPr="00BF6B4A">
        <w:rPr>
          <w:sz w:val="24"/>
        </w:rPr>
        <w:t>Be addressed to the Procuring entity at the address given in the Invitation to</w:t>
      </w:r>
      <w:r w:rsidRPr="00BF6B4A">
        <w:rPr>
          <w:spacing w:val="-7"/>
          <w:sz w:val="24"/>
        </w:rPr>
        <w:t xml:space="preserve"> </w:t>
      </w:r>
      <w:r w:rsidRPr="00BF6B4A">
        <w:rPr>
          <w:sz w:val="24"/>
        </w:rPr>
        <w:t>Tender:</w:t>
      </w:r>
    </w:p>
    <w:p w14:paraId="15357740" w14:textId="77777777" w:rsidR="00886CF6" w:rsidRPr="00BF6B4A" w:rsidRDefault="00886CF6" w:rsidP="000357C1">
      <w:pPr>
        <w:pStyle w:val="BodyText"/>
        <w:jc w:val="both"/>
      </w:pPr>
    </w:p>
    <w:p w14:paraId="64588102" w14:textId="77777777" w:rsidR="0041706C" w:rsidRPr="0041706C" w:rsidRDefault="00886CF6" w:rsidP="0041706C">
      <w:pPr>
        <w:pStyle w:val="ListParagraph"/>
        <w:numPr>
          <w:ilvl w:val="0"/>
          <w:numId w:val="22"/>
        </w:numPr>
        <w:tabs>
          <w:tab w:val="left" w:pos="1382"/>
        </w:tabs>
        <w:spacing w:line="247" w:lineRule="auto"/>
        <w:ind w:left="1100" w:right="687" w:firstLine="0"/>
        <w:rPr>
          <w:sz w:val="24"/>
        </w:rPr>
      </w:pPr>
      <w:r w:rsidRPr="00BF6B4A">
        <w:rPr>
          <w:sz w:val="24"/>
        </w:rPr>
        <w:t>Bear, tender number and name in the Invitation for Tenders and the words, “DO NOT OPEN BEFORE, “</w:t>
      </w:r>
      <w:r w:rsidR="0041706C">
        <w:rPr>
          <w:b/>
          <w:bCs/>
          <w:sz w:val="24"/>
        </w:rPr>
        <w:t>Friday, 21</w:t>
      </w:r>
      <w:r w:rsidR="0041706C">
        <w:rPr>
          <w:b/>
          <w:bCs/>
          <w:sz w:val="24"/>
          <w:vertAlign w:val="superscript"/>
        </w:rPr>
        <w:t>st</w:t>
      </w:r>
      <w:r w:rsidR="0041706C">
        <w:rPr>
          <w:b/>
          <w:bCs/>
          <w:sz w:val="24"/>
        </w:rPr>
        <w:t xml:space="preserve"> May</w:t>
      </w:r>
      <w:r w:rsidR="0041706C">
        <w:rPr>
          <w:b/>
          <w:sz w:val="24"/>
        </w:rPr>
        <w:t xml:space="preserve"> 2021at 11.00</w:t>
      </w:r>
      <w:r w:rsidR="0041706C">
        <w:rPr>
          <w:b/>
          <w:spacing w:val="-1"/>
          <w:sz w:val="24"/>
        </w:rPr>
        <w:t xml:space="preserve"> </w:t>
      </w:r>
      <w:r w:rsidR="0041706C">
        <w:rPr>
          <w:b/>
          <w:sz w:val="24"/>
        </w:rPr>
        <w:t>am</w:t>
      </w:r>
    </w:p>
    <w:p w14:paraId="325A1F97" w14:textId="77777777" w:rsidR="0041706C" w:rsidRPr="0041706C" w:rsidRDefault="0041706C" w:rsidP="0041706C">
      <w:pPr>
        <w:pStyle w:val="ListParagraph"/>
        <w:rPr>
          <w:sz w:val="24"/>
        </w:rPr>
      </w:pPr>
    </w:p>
    <w:p w14:paraId="39F888EF" w14:textId="2AA3AE0A" w:rsidR="00886CF6" w:rsidRPr="00BF6B4A" w:rsidRDefault="00886CF6" w:rsidP="0041706C">
      <w:pPr>
        <w:pStyle w:val="ListParagraph"/>
        <w:numPr>
          <w:ilvl w:val="0"/>
          <w:numId w:val="22"/>
        </w:numPr>
        <w:tabs>
          <w:tab w:val="left" w:pos="1382"/>
        </w:tabs>
        <w:spacing w:line="247" w:lineRule="auto"/>
        <w:ind w:left="1100" w:right="687" w:firstLine="0"/>
        <w:rPr>
          <w:sz w:val="24"/>
        </w:rPr>
      </w:pPr>
      <w:r w:rsidRPr="00BF6B4A">
        <w:rPr>
          <w:sz w:val="24"/>
        </w:rPr>
        <w:t>The inner envelopes shall also indicate the name and address of the tenderer to enable the tender to be returned unopened in case it is declared</w:t>
      </w:r>
      <w:r w:rsidRPr="00BF6B4A">
        <w:rPr>
          <w:spacing w:val="-10"/>
          <w:sz w:val="24"/>
        </w:rPr>
        <w:t xml:space="preserve"> </w:t>
      </w:r>
      <w:r w:rsidRPr="00BF6B4A">
        <w:rPr>
          <w:sz w:val="24"/>
        </w:rPr>
        <w:t>“late”.</w:t>
      </w:r>
    </w:p>
    <w:p w14:paraId="0EAA1404" w14:textId="77777777" w:rsidR="00886CF6" w:rsidRPr="00BF6B4A" w:rsidRDefault="00886CF6" w:rsidP="000357C1">
      <w:pPr>
        <w:pStyle w:val="BodyText"/>
        <w:spacing w:before="7"/>
        <w:jc w:val="both"/>
        <w:rPr>
          <w:sz w:val="22"/>
        </w:rPr>
      </w:pPr>
    </w:p>
    <w:p w14:paraId="2DCE931A" w14:textId="29E5F4B7" w:rsidR="00886CF6" w:rsidRDefault="00886CF6" w:rsidP="004339E1">
      <w:pPr>
        <w:pStyle w:val="ListParagraph"/>
        <w:numPr>
          <w:ilvl w:val="2"/>
          <w:numId w:val="23"/>
        </w:numPr>
        <w:tabs>
          <w:tab w:val="left" w:pos="1703"/>
        </w:tabs>
        <w:spacing w:line="247" w:lineRule="auto"/>
        <w:ind w:right="689" w:hanging="533"/>
        <w:rPr>
          <w:sz w:val="24"/>
        </w:rPr>
      </w:pPr>
      <w:r w:rsidRPr="00BF6B4A">
        <w:rPr>
          <w:sz w:val="24"/>
        </w:rPr>
        <w:t xml:space="preserve">If the outer envelope is not sealed and marked as required by paragraph 2.17.2, the  Procuring entity will assume no responsibility for the </w:t>
      </w:r>
      <w:r w:rsidRPr="00BF6B4A">
        <w:rPr>
          <w:spacing w:val="-5"/>
          <w:sz w:val="24"/>
        </w:rPr>
        <w:t xml:space="preserve">tender’s </w:t>
      </w:r>
      <w:r w:rsidRPr="00BF6B4A">
        <w:rPr>
          <w:sz w:val="24"/>
        </w:rPr>
        <w:t>misplacement or  premature  opening.</w:t>
      </w:r>
    </w:p>
    <w:p w14:paraId="252ED2BF" w14:textId="77777777" w:rsidR="005A60A1" w:rsidRPr="005A60A1" w:rsidRDefault="005A60A1" w:rsidP="005A60A1">
      <w:pPr>
        <w:pStyle w:val="ListParagraph"/>
        <w:rPr>
          <w:sz w:val="24"/>
        </w:rPr>
      </w:pPr>
    </w:p>
    <w:p w14:paraId="1F44D268" w14:textId="2E48AD8F" w:rsidR="005A60A1" w:rsidRDefault="005A60A1" w:rsidP="005A60A1">
      <w:pPr>
        <w:pStyle w:val="ListParagraph"/>
        <w:numPr>
          <w:ilvl w:val="1"/>
          <w:numId w:val="23"/>
        </w:numPr>
        <w:tabs>
          <w:tab w:val="left" w:pos="1703"/>
        </w:tabs>
        <w:spacing w:line="247" w:lineRule="auto"/>
        <w:ind w:right="689"/>
        <w:rPr>
          <w:b/>
          <w:bCs/>
          <w:sz w:val="24"/>
        </w:rPr>
      </w:pPr>
      <w:r w:rsidRPr="005A60A1">
        <w:rPr>
          <w:b/>
          <w:bCs/>
          <w:sz w:val="24"/>
        </w:rPr>
        <w:t>Deadline for Submission of Tenders</w:t>
      </w:r>
    </w:p>
    <w:p w14:paraId="5E736E38" w14:textId="64000FBB" w:rsidR="005A60A1" w:rsidRPr="005A60A1" w:rsidRDefault="005A60A1" w:rsidP="005A60A1">
      <w:pPr>
        <w:pStyle w:val="ListParagraph"/>
        <w:numPr>
          <w:ilvl w:val="2"/>
          <w:numId w:val="23"/>
        </w:numPr>
        <w:tabs>
          <w:tab w:val="left" w:pos="1703"/>
        </w:tabs>
        <w:spacing w:line="247" w:lineRule="auto"/>
        <w:ind w:right="689"/>
        <w:rPr>
          <w:b/>
          <w:bCs/>
          <w:sz w:val="24"/>
        </w:rPr>
      </w:pPr>
      <w:r w:rsidRPr="005A60A1">
        <w:rPr>
          <w:sz w:val="24"/>
        </w:rPr>
        <w:t>Tenders must be received by the Procuring entity at the address specified under paragraph</w:t>
      </w:r>
    </w:p>
    <w:p w14:paraId="2364C854" w14:textId="4B13783B" w:rsidR="005A60A1" w:rsidRDefault="005A60A1" w:rsidP="005A60A1">
      <w:pPr>
        <w:pStyle w:val="ListParagraph"/>
        <w:tabs>
          <w:tab w:val="left" w:pos="1703"/>
        </w:tabs>
        <w:spacing w:line="247" w:lineRule="auto"/>
        <w:ind w:right="689"/>
        <w:rPr>
          <w:sz w:val="24"/>
        </w:rPr>
      </w:pPr>
      <w:r w:rsidRPr="005A60A1">
        <w:rPr>
          <w:sz w:val="24"/>
        </w:rPr>
        <w:t>2.17.2 no</w:t>
      </w:r>
      <w:r>
        <w:rPr>
          <w:sz w:val="24"/>
        </w:rPr>
        <w:t xml:space="preserve"> </w:t>
      </w:r>
      <w:r w:rsidRPr="005A60A1">
        <w:rPr>
          <w:sz w:val="24"/>
        </w:rPr>
        <w:t xml:space="preserve">later than </w:t>
      </w:r>
      <w:r w:rsidR="009332BC">
        <w:rPr>
          <w:b/>
          <w:bCs/>
          <w:sz w:val="24"/>
        </w:rPr>
        <w:t>Friday, 21</w:t>
      </w:r>
      <w:r w:rsidR="009332BC">
        <w:rPr>
          <w:b/>
          <w:bCs/>
          <w:sz w:val="24"/>
          <w:vertAlign w:val="superscript"/>
        </w:rPr>
        <w:t>st</w:t>
      </w:r>
      <w:r w:rsidR="009332BC">
        <w:rPr>
          <w:b/>
          <w:bCs/>
          <w:sz w:val="24"/>
        </w:rPr>
        <w:t xml:space="preserve"> May</w:t>
      </w:r>
      <w:r w:rsidR="009332BC">
        <w:rPr>
          <w:b/>
          <w:sz w:val="24"/>
        </w:rPr>
        <w:t xml:space="preserve"> 2021at 11.00</w:t>
      </w:r>
      <w:r w:rsidR="009332BC">
        <w:rPr>
          <w:b/>
          <w:spacing w:val="-1"/>
          <w:sz w:val="24"/>
        </w:rPr>
        <w:t xml:space="preserve"> </w:t>
      </w:r>
      <w:r w:rsidR="009332BC">
        <w:rPr>
          <w:b/>
          <w:sz w:val="24"/>
        </w:rPr>
        <w:t>am</w:t>
      </w:r>
    </w:p>
    <w:p w14:paraId="700D4A3A" w14:textId="404BD38B" w:rsidR="005A60A1" w:rsidRPr="005A60A1" w:rsidRDefault="005A60A1" w:rsidP="005A60A1">
      <w:pPr>
        <w:tabs>
          <w:tab w:val="left" w:pos="1703"/>
        </w:tabs>
        <w:spacing w:line="247" w:lineRule="auto"/>
        <w:ind w:right="689" w:firstLine="426"/>
        <w:rPr>
          <w:sz w:val="24"/>
        </w:rPr>
      </w:pPr>
      <w:r>
        <w:rPr>
          <w:sz w:val="24"/>
        </w:rPr>
        <w:t xml:space="preserve">2.18.2 </w:t>
      </w:r>
      <w:r w:rsidRPr="005A60A1">
        <w:rPr>
          <w:sz w:val="24"/>
        </w:rPr>
        <w:t>The Procuring entity may, at its discretion, extend this deadline for the submission of tenders by</w:t>
      </w:r>
    </w:p>
    <w:p w14:paraId="48E58988" w14:textId="26D1CD89" w:rsidR="005A60A1" w:rsidRPr="005A60A1" w:rsidRDefault="005A60A1" w:rsidP="005A60A1">
      <w:pPr>
        <w:pStyle w:val="ListParagraph"/>
        <w:tabs>
          <w:tab w:val="left" w:pos="1703"/>
        </w:tabs>
        <w:spacing w:line="247" w:lineRule="auto"/>
        <w:ind w:right="689"/>
        <w:rPr>
          <w:sz w:val="24"/>
        </w:rPr>
      </w:pPr>
      <w:r w:rsidRPr="005A60A1">
        <w:rPr>
          <w:sz w:val="24"/>
        </w:rPr>
        <w:t>amending the tender documents in accordance with paragraph 2.6, in which case all rights</w:t>
      </w:r>
    </w:p>
    <w:p w14:paraId="09EF7B81" w14:textId="091DE3AA" w:rsidR="005A60A1" w:rsidRDefault="005A60A1" w:rsidP="005A60A1">
      <w:pPr>
        <w:pStyle w:val="ListParagraph"/>
        <w:tabs>
          <w:tab w:val="left" w:pos="1703"/>
        </w:tabs>
        <w:spacing w:line="247" w:lineRule="auto"/>
        <w:ind w:right="689"/>
        <w:rPr>
          <w:sz w:val="24"/>
        </w:rPr>
      </w:pPr>
      <w:r w:rsidRPr="005A60A1">
        <w:rPr>
          <w:sz w:val="24"/>
        </w:rPr>
        <w:t>and</w:t>
      </w:r>
      <w:r>
        <w:rPr>
          <w:sz w:val="24"/>
        </w:rPr>
        <w:t xml:space="preserve"> </w:t>
      </w:r>
      <w:r w:rsidRPr="005A60A1">
        <w:rPr>
          <w:sz w:val="24"/>
        </w:rPr>
        <w:t>obligations of the Procuring entity and candidates previously subject to the deadline will therefore</w:t>
      </w:r>
      <w:r>
        <w:rPr>
          <w:sz w:val="24"/>
        </w:rPr>
        <w:t xml:space="preserve"> </w:t>
      </w:r>
      <w:r w:rsidRPr="005A60A1">
        <w:rPr>
          <w:sz w:val="24"/>
        </w:rPr>
        <w:t>be subject to the deadline as extended.</w:t>
      </w:r>
    </w:p>
    <w:p w14:paraId="5AB398C5" w14:textId="77777777" w:rsidR="005A60A1" w:rsidRPr="005A60A1" w:rsidRDefault="005A60A1" w:rsidP="005A60A1">
      <w:pPr>
        <w:pStyle w:val="ListParagraph"/>
        <w:tabs>
          <w:tab w:val="left" w:pos="1703"/>
        </w:tabs>
        <w:spacing w:line="247" w:lineRule="auto"/>
        <w:ind w:right="689"/>
        <w:rPr>
          <w:sz w:val="24"/>
        </w:rPr>
      </w:pPr>
    </w:p>
    <w:p w14:paraId="75E9CB72" w14:textId="4361A714" w:rsidR="005A60A1" w:rsidRPr="005A60A1" w:rsidRDefault="005A60A1" w:rsidP="005A60A1">
      <w:pPr>
        <w:pStyle w:val="ListParagraph"/>
        <w:tabs>
          <w:tab w:val="left" w:pos="1703"/>
        </w:tabs>
        <w:spacing w:line="247" w:lineRule="auto"/>
        <w:ind w:right="689"/>
        <w:rPr>
          <w:b/>
          <w:bCs/>
          <w:sz w:val="24"/>
        </w:rPr>
      </w:pPr>
      <w:r w:rsidRPr="005A60A1">
        <w:rPr>
          <w:b/>
          <w:bCs/>
          <w:sz w:val="24"/>
        </w:rPr>
        <w:t>2.19</w:t>
      </w:r>
      <w:r w:rsidRPr="005A60A1">
        <w:rPr>
          <w:b/>
          <w:bCs/>
          <w:sz w:val="24"/>
        </w:rPr>
        <w:tab/>
        <w:t>Modification and Withdrawal of Tenders</w:t>
      </w:r>
    </w:p>
    <w:p w14:paraId="68EE2861" w14:textId="77777777" w:rsidR="00886CF6" w:rsidRPr="00BF6B4A" w:rsidRDefault="00886CF6" w:rsidP="000357C1">
      <w:pPr>
        <w:pStyle w:val="BodyText"/>
        <w:jc w:val="both"/>
        <w:rPr>
          <w:sz w:val="14"/>
        </w:rPr>
      </w:pPr>
    </w:p>
    <w:p w14:paraId="4BAA4067" w14:textId="77777777" w:rsidR="00886CF6" w:rsidRPr="00BF6B4A" w:rsidRDefault="00886CF6" w:rsidP="005A60A1">
      <w:pPr>
        <w:pStyle w:val="ListParagraph"/>
        <w:numPr>
          <w:ilvl w:val="2"/>
          <w:numId w:val="21"/>
        </w:numPr>
        <w:tabs>
          <w:tab w:val="left" w:pos="1701"/>
        </w:tabs>
        <w:spacing w:before="33" w:line="247" w:lineRule="auto"/>
        <w:ind w:right="689" w:hanging="391"/>
        <w:rPr>
          <w:sz w:val="24"/>
        </w:rPr>
      </w:pPr>
      <w:r w:rsidRPr="00BF6B4A">
        <w:rPr>
          <w:sz w:val="24"/>
        </w:rPr>
        <w:t xml:space="preserve">The tenderer may modify or withdraw its tender after the </w:t>
      </w:r>
      <w:r w:rsidRPr="00BF6B4A">
        <w:rPr>
          <w:spacing w:val="-5"/>
          <w:sz w:val="24"/>
        </w:rPr>
        <w:t xml:space="preserve">tender’s </w:t>
      </w:r>
      <w:r w:rsidRPr="00BF6B4A">
        <w:rPr>
          <w:sz w:val="24"/>
        </w:rPr>
        <w:t>submission, provided that written notice of the modification, including substitution or withdrawal of the tenders, is received by the Procuring entity prior to the deadline prescribed for submission of</w:t>
      </w:r>
      <w:r w:rsidRPr="00BF6B4A">
        <w:rPr>
          <w:spacing w:val="-16"/>
          <w:sz w:val="24"/>
        </w:rPr>
        <w:t xml:space="preserve"> </w:t>
      </w:r>
      <w:r w:rsidRPr="00BF6B4A">
        <w:rPr>
          <w:sz w:val="24"/>
        </w:rPr>
        <w:t>tenders.</w:t>
      </w:r>
    </w:p>
    <w:p w14:paraId="5D758416" w14:textId="77777777" w:rsidR="00886CF6" w:rsidRPr="00BF6B4A" w:rsidRDefault="00886CF6" w:rsidP="000357C1">
      <w:pPr>
        <w:pStyle w:val="BodyText"/>
        <w:jc w:val="both"/>
        <w:rPr>
          <w:sz w:val="21"/>
        </w:rPr>
      </w:pPr>
    </w:p>
    <w:p w14:paraId="00592393" w14:textId="77777777" w:rsidR="00886CF6" w:rsidRPr="00BF6B4A" w:rsidRDefault="00886CF6" w:rsidP="005A60A1">
      <w:pPr>
        <w:pStyle w:val="ListParagraph"/>
        <w:numPr>
          <w:ilvl w:val="2"/>
          <w:numId w:val="21"/>
        </w:numPr>
        <w:tabs>
          <w:tab w:val="left" w:pos="1701"/>
        </w:tabs>
        <w:spacing w:line="247" w:lineRule="auto"/>
        <w:ind w:right="690" w:hanging="533"/>
        <w:rPr>
          <w:sz w:val="24"/>
        </w:rPr>
      </w:pPr>
      <w:r w:rsidRPr="00BF6B4A">
        <w:rPr>
          <w:sz w:val="24"/>
        </w:rPr>
        <w:t xml:space="preserve">The Tenderer’s modification or withdrawal notice shall be prepared, </w:t>
      </w:r>
      <w:r w:rsidRPr="00BF6B4A">
        <w:rPr>
          <w:spacing w:val="-4"/>
          <w:sz w:val="24"/>
        </w:rPr>
        <w:t xml:space="preserve">sealed, </w:t>
      </w:r>
      <w:r w:rsidRPr="00BF6B4A">
        <w:rPr>
          <w:sz w:val="24"/>
        </w:rPr>
        <w:t>marked, and dispatched in accordance with the provisions of paragraph 2.17.</w:t>
      </w:r>
      <w:r w:rsidRPr="00BF6B4A">
        <w:rPr>
          <w:spacing w:val="22"/>
          <w:sz w:val="24"/>
        </w:rPr>
        <w:t xml:space="preserve"> </w:t>
      </w:r>
      <w:r w:rsidRPr="00BF6B4A">
        <w:rPr>
          <w:sz w:val="24"/>
        </w:rPr>
        <w:t>A</w:t>
      </w:r>
    </w:p>
    <w:p w14:paraId="76B6813C" w14:textId="77777777" w:rsidR="00886CF6" w:rsidRPr="00BF6B4A" w:rsidRDefault="00886CF6" w:rsidP="000357C1">
      <w:pPr>
        <w:spacing w:line="247" w:lineRule="auto"/>
        <w:jc w:val="both"/>
        <w:rPr>
          <w:sz w:val="24"/>
        </w:rPr>
        <w:sectPr w:rsidR="00886CF6" w:rsidRPr="00BF6B4A">
          <w:pgSz w:w="11920" w:h="16850"/>
          <w:pgMar w:top="480" w:right="420" w:bottom="1140" w:left="160" w:header="0" w:footer="879" w:gutter="0"/>
          <w:cols w:space="720"/>
        </w:sectPr>
      </w:pPr>
    </w:p>
    <w:p w14:paraId="5288DBE6" w14:textId="77777777" w:rsidR="00886CF6" w:rsidRPr="00BF6B4A" w:rsidRDefault="00886CF6" w:rsidP="000357C1">
      <w:pPr>
        <w:pStyle w:val="BodyText"/>
        <w:spacing w:before="68" w:line="247" w:lineRule="auto"/>
        <w:ind w:left="1100"/>
        <w:jc w:val="both"/>
      </w:pPr>
      <w:r w:rsidRPr="00BF6B4A">
        <w:lastRenderedPageBreak/>
        <w:t>withdrawal notice may also be sent by cable, telex but followed by a signed confirmation copy, postmarked not later than the deadline for submission of tenders.</w:t>
      </w:r>
    </w:p>
    <w:p w14:paraId="6768ED94" w14:textId="77777777" w:rsidR="00886CF6" w:rsidRPr="00BF6B4A" w:rsidRDefault="00886CF6" w:rsidP="000357C1">
      <w:pPr>
        <w:pStyle w:val="BodyText"/>
        <w:jc w:val="both"/>
        <w:rPr>
          <w:sz w:val="26"/>
        </w:rPr>
      </w:pPr>
    </w:p>
    <w:p w14:paraId="3F6F3D9A" w14:textId="77777777" w:rsidR="00886CF6" w:rsidRPr="00BF6B4A" w:rsidRDefault="00886CF6" w:rsidP="001C0DFE">
      <w:pPr>
        <w:pStyle w:val="ListParagraph"/>
        <w:numPr>
          <w:ilvl w:val="2"/>
          <w:numId w:val="21"/>
        </w:numPr>
        <w:spacing w:before="155"/>
        <w:ind w:left="1134" w:hanging="425"/>
        <w:rPr>
          <w:sz w:val="24"/>
        </w:rPr>
      </w:pPr>
      <w:r w:rsidRPr="00BF6B4A">
        <w:rPr>
          <w:sz w:val="24"/>
        </w:rPr>
        <w:t>No tender may be modified after the deadline for submission of</w:t>
      </w:r>
      <w:r w:rsidRPr="00BF6B4A">
        <w:rPr>
          <w:spacing w:val="-19"/>
          <w:sz w:val="24"/>
        </w:rPr>
        <w:t xml:space="preserve"> </w:t>
      </w:r>
      <w:r w:rsidRPr="00BF6B4A">
        <w:rPr>
          <w:sz w:val="24"/>
        </w:rPr>
        <w:t>tenders.</w:t>
      </w:r>
    </w:p>
    <w:p w14:paraId="299B19EF" w14:textId="77777777" w:rsidR="00886CF6" w:rsidRPr="00BF6B4A" w:rsidRDefault="00886CF6" w:rsidP="000357C1">
      <w:pPr>
        <w:pStyle w:val="BodyText"/>
        <w:spacing w:before="2"/>
        <w:jc w:val="both"/>
      </w:pPr>
    </w:p>
    <w:p w14:paraId="3E3EA943" w14:textId="77777777" w:rsidR="00886CF6" w:rsidRPr="00BF6B4A" w:rsidRDefault="00886CF6" w:rsidP="001C0DFE">
      <w:pPr>
        <w:pStyle w:val="ListParagraph"/>
        <w:numPr>
          <w:ilvl w:val="2"/>
          <w:numId w:val="21"/>
        </w:numPr>
        <w:tabs>
          <w:tab w:val="left" w:pos="1701"/>
        </w:tabs>
        <w:spacing w:line="247" w:lineRule="auto"/>
        <w:ind w:right="686" w:hanging="391"/>
        <w:rPr>
          <w:sz w:val="24"/>
        </w:rPr>
      </w:pPr>
      <w:r w:rsidRPr="00BF6B4A">
        <w:rPr>
          <w:sz w:val="24"/>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w:t>
      </w:r>
      <w:r w:rsidRPr="00BF6B4A">
        <w:rPr>
          <w:spacing w:val="-43"/>
          <w:sz w:val="24"/>
        </w:rPr>
        <w:t xml:space="preserve"> </w:t>
      </w:r>
      <w:r w:rsidRPr="00BF6B4A">
        <w:rPr>
          <w:spacing w:val="-4"/>
          <w:sz w:val="24"/>
        </w:rPr>
        <w:t xml:space="preserve">paragraph </w:t>
      </w:r>
      <w:r w:rsidRPr="00BF6B4A">
        <w:rPr>
          <w:sz w:val="24"/>
        </w:rPr>
        <w:t>2.14.7</w:t>
      </w:r>
    </w:p>
    <w:p w14:paraId="04F0351A" w14:textId="77777777" w:rsidR="00886CF6" w:rsidRPr="00BF6B4A" w:rsidRDefault="00886CF6" w:rsidP="000357C1">
      <w:pPr>
        <w:pStyle w:val="BodyText"/>
        <w:spacing w:before="11"/>
        <w:jc w:val="both"/>
        <w:rPr>
          <w:sz w:val="20"/>
        </w:rPr>
      </w:pPr>
    </w:p>
    <w:p w14:paraId="0E31DE0C" w14:textId="77777777" w:rsidR="00886CF6" w:rsidRPr="00BF6B4A" w:rsidRDefault="00886CF6" w:rsidP="001C0DFE">
      <w:pPr>
        <w:pStyle w:val="ListParagraph"/>
        <w:numPr>
          <w:ilvl w:val="2"/>
          <w:numId w:val="21"/>
        </w:numPr>
        <w:tabs>
          <w:tab w:val="left" w:pos="1701"/>
        </w:tabs>
        <w:spacing w:line="247" w:lineRule="auto"/>
        <w:ind w:right="698" w:hanging="391"/>
        <w:rPr>
          <w:sz w:val="24"/>
        </w:rPr>
      </w:pPr>
      <w:r w:rsidRPr="00BF6B4A">
        <w:rPr>
          <w:sz w:val="24"/>
        </w:rPr>
        <w:t>The procuring entity may at any time terminate procurement proceedings before contract award and shall not be liable to any person for the</w:t>
      </w:r>
      <w:r w:rsidRPr="00BF6B4A">
        <w:rPr>
          <w:spacing w:val="-15"/>
          <w:sz w:val="24"/>
        </w:rPr>
        <w:t xml:space="preserve"> </w:t>
      </w:r>
      <w:r w:rsidRPr="00BF6B4A">
        <w:rPr>
          <w:sz w:val="24"/>
        </w:rPr>
        <w:t>termination.</w:t>
      </w:r>
    </w:p>
    <w:p w14:paraId="2A201D4C" w14:textId="77777777" w:rsidR="00886CF6" w:rsidRPr="00BF6B4A" w:rsidRDefault="00886CF6" w:rsidP="000357C1">
      <w:pPr>
        <w:pStyle w:val="BodyText"/>
        <w:spacing w:before="6"/>
        <w:jc w:val="both"/>
        <w:rPr>
          <w:sz w:val="22"/>
        </w:rPr>
      </w:pPr>
    </w:p>
    <w:p w14:paraId="2D10A329" w14:textId="77777777" w:rsidR="00886CF6" w:rsidRPr="00BF6B4A" w:rsidRDefault="00886CF6" w:rsidP="001C0DFE">
      <w:pPr>
        <w:pStyle w:val="ListParagraph"/>
        <w:numPr>
          <w:ilvl w:val="2"/>
          <w:numId w:val="21"/>
        </w:numPr>
        <w:tabs>
          <w:tab w:val="left" w:pos="1701"/>
        </w:tabs>
        <w:spacing w:before="1" w:line="247" w:lineRule="auto"/>
        <w:ind w:right="693" w:hanging="391"/>
        <w:rPr>
          <w:sz w:val="24"/>
        </w:rPr>
      </w:pPr>
      <w:r w:rsidRPr="00BF6B4A">
        <w:rPr>
          <w:sz w:val="24"/>
        </w:rPr>
        <w:t>The procuring entity shall give prompt notice of the termination to the tenderers and on request give its reasons for termination within 14 days of receiving the request from any</w:t>
      </w:r>
      <w:r w:rsidRPr="00BF6B4A">
        <w:rPr>
          <w:spacing w:val="-18"/>
          <w:sz w:val="24"/>
        </w:rPr>
        <w:t xml:space="preserve"> </w:t>
      </w:r>
      <w:r w:rsidRPr="00BF6B4A">
        <w:rPr>
          <w:sz w:val="24"/>
        </w:rPr>
        <w:t>tenderer.</w:t>
      </w:r>
    </w:p>
    <w:p w14:paraId="7250185C" w14:textId="77777777" w:rsidR="00886CF6" w:rsidRPr="00BF6B4A" w:rsidRDefault="00886CF6" w:rsidP="000357C1">
      <w:pPr>
        <w:pStyle w:val="BodyText"/>
        <w:spacing w:before="4"/>
        <w:jc w:val="both"/>
        <w:rPr>
          <w:sz w:val="22"/>
        </w:rPr>
      </w:pPr>
    </w:p>
    <w:p w14:paraId="05C371AB" w14:textId="77777777" w:rsidR="00886CF6" w:rsidRPr="00BF6B4A" w:rsidRDefault="00886CF6" w:rsidP="006D28A8">
      <w:pPr>
        <w:pStyle w:val="Heading2"/>
        <w:numPr>
          <w:ilvl w:val="1"/>
          <w:numId w:val="20"/>
        </w:numPr>
        <w:tabs>
          <w:tab w:val="left" w:pos="1521"/>
        </w:tabs>
        <w:ind w:hanging="421"/>
        <w:jc w:val="both"/>
      </w:pPr>
      <w:bookmarkStart w:id="11" w:name="_bookmark10"/>
      <w:bookmarkEnd w:id="11"/>
      <w:r w:rsidRPr="00BF6B4A">
        <w:t>Opening of Tenders</w:t>
      </w:r>
    </w:p>
    <w:p w14:paraId="35EC647E" w14:textId="08DF584B" w:rsidR="00886CF6" w:rsidRPr="00BF6B4A" w:rsidRDefault="00886CF6" w:rsidP="001C0DFE">
      <w:pPr>
        <w:pStyle w:val="ListParagraph"/>
        <w:numPr>
          <w:ilvl w:val="2"/>
          <w:numId w:val="20"/>
        </w:numPr>
        <w:tabs>
          <w:tab w:val="left" w:pos="1701"/>
        </w:tabs>
        <w:spacing w:line="247" w:lineRule="auto"/>
        <w:ind w:right="688" w:hanging="391"/>
        <w:rPr>
          <w:sz w:val="24"/>
        </w:rPr>
      </w:pPr>
      <w:r w:rsidRPr="00BF6B4A">
        <w:rPr>
          <w:sz w:val="24"/>
        </w:rPr>
        <w:t xml:space="preserve">The Procuring entity will open all tenders in the presence of </w:t>
      </w:r>
      <w:r w:rsidRPr="00BF6B4A">
        <w:rPr>
          <w:spacing w:val="-4"/>
          <w:sz w:val="24"/>
        </w:rPr>
        <w:t xml:space="preserve">tenderers‟ </w:t>
      </w:r>
      <w:r w:rsidRPr="00BF6B4A">
        <w:rPr>
          <w:sz w:val="24"/>
        </w:rPr>
        <w:t xml:space="preserve">representatives who choose to attend, on </w:t>
      </w:r>
      <w:r w:rsidR="00DD0275">
        <w:rPr>
          <w:b/>
          <w:bCs/>
          <w:sz w:val="24"/>
        </w:rPr>
        <w:t>Friday, 21</w:t>
      </w:r>
      <w:r w:rsidR="00DD0275">
        <w:rPr>
          <w:b/>
          <w:bCs/>
          <w:sz w:val="24"/>
          <w:vertAlign w:val="superscript"/>
        </w:rPr>
        <w:t>st</w:t>
      </w:r>
      <w:r w:rsidR="00DD0275">
        <w:rPr>
          <w:b/>
          <w:bCs/>
          <w:sz w:val="24"/>
        </w:rPr>
        <w:t xml:space="preserve"> May</w:t>
      </w:r>
      <w:r w:rsidR="00DD0275">
        <w:rPr>
          <w:b/>
          <w:sz w:val="24"/>
        </w:rPr>
        <w:t xml:space="preserve"> 2021at 11.00</w:t>
      </w:r>
      <w:r w:rsidR="00DD0275">
        <w:rPr>
          <w:b/>
          <w:spacing w:val="-1"/>
          <w:sz w:val="24"/>
        </w:rPr>
        <w:t xml:space="preserve"> </w:t>
      </w:r>
      <w:r w:rsidR="00DD0275">
        <w:rPr>
          <w:b/>
          <w:sz w:val="24"/>
        </w:rPr>
        <w:t>am</w:t>
      </w:r>
      <w:r w:rsidRPr="00BF6B4A">
        <w:rPr>
          <w:sz w:val="24"/>
        </w:rPr>
        <w:t>. and in the location specified in the Invitation to</w:t>
      </w:r>
      <w:r w:rsidRPr="00BF6B4A">
        <w:rPr>
          <w:spacing w:val="-3"/>
          <w:sz w:val="24"/>
        </w:rPr>
        <w:t xml:space="preserve"> </w:t>
      </w:r>
      <w:r w:rsidRPr="00BF6B4A">
        <w:rPr>
          <w:sz w:val="24"/>
        </w:rPr>
        <w:t>Tender.</w:t>
      </w:r>
    </w:p>
    <w:p w14:paraId="48D81887" w14:textId="77777777" w:rsidR="00886CF6" w:rsidRPr="00BF6B4A" w:rsidRDefault="00886CF6" w:rsidP="000357C1">
      <w:pPr>
        <w:pStyle w:val="BodyText"/>
        <w:jc w:val="both"/>
        <w:rPr>
          <w:sz w:val="26"/>
        </w:rPr>
      </w:pPr>
    </w:p>
    <w:p w14:paraId="2531DC52" w14:textId="77777777" w:rsidR="00886CF6" w:rsidRPr="00BF6B4A" w:rsidRDefault="00886CF6" w:rsidP="000357C1">
      <w:pPr>
        <w:pStyle w:val="BodyText"/>
        <w:spacing w:before="1"/>
        <w:jc w:val="both"/>
        <w:rPr>
          <w:sz w:val="21"/>
        </w:rPr>
      </w:pPr>
    </w:p>
    <w:p w14:paraId="04DDF123" w14:textId="77777777" w:rsidR="00886CF6" w:rsidRPr="00BF6B4A" w:rsidRDefault="00886CF6" w:rsidP="000357C1">
      <w:pPr>
        <w:pStyle w:val="BodyText"/>
        <w:ind w:left="1100"/>
        <w:jc w:val="both"/>
      </w:pPr>
      <w:r w:rsidRPr="00BF6B4A">
        <w:t>The tenderers‟ representatives who are present shall sign a register evidencing their attendance.</w:t>
      </w:r>
    </w:p>
    <w:p w14:paraId="517879CC" w14:textId="77777777" w:rsidR="00886CF6" w:rsidRPr="00BF6B4A" w:rsidRDefault="00886CF6" w:rsidP="001C0DFE">
      <w:pPr>
        <w:pStyle w:val="ListParagraph"/>
        <w:numPr>
          <w:ilvl w:val="2"/>
          <w:numId w:val="20"/>
        </w:numPr>
        <w:tabs>
          <w:tab w:val="left" w:pos="1701"/>
        </w:tabs>
        <w:spacing w:before="168" w:line="247" w:lineRule="auto"/>
        <w:ind w:right="689" w:hanging="391"/>
        <w:rPr>
          <w:sz w:val="24"/>
        </w:rPr>
      </w:pPr>
      <w:r w:rsidRPr="00BF6B4A">
        <w:rPr>
          <w:sz w:val="24"/>
        </w:rPr>
        <w:t xml:space="preserve">The tenderers‟ names, tender modifications or withdrawals, tender </w:t>
      </w:r>
      <w:r w:rsidRPr="00BF6B4A">
        <w:rPr>
          <w:spacing w:val="-3"/>
          <w:sz w:val="24"/>
        </w:rPr>
        <w:t xml:space="preserve">prices, </w:t>
      </w:r>
      <w:r w:rsidRPr="00BF6B4A">
        <w:rPr>
          <w:sz w:val="24"/>
        </w:rPr>
        <w:t>discounts and the presence or absence of requisite tender security and such other details as the Procuring entity, at its discretion, may consider appropriate, will be announced at the</w:t>
      </w:r>
      <w:r w:rsidRPr="00BF6B4A">
        <w:rPr>
          <w:spacing w:val="-6"/>
          <w:sz w:val="24"/>
        </w:rPr>
        <w:t xml:space="preserve"> </w:t>
      </w:r>
      <w:r w:rsidRPr="00BF6B4A">
        <w:rPr>
          <w:sz w:val="24"/>
        </w:rPr>
        <w:t>opening.</w:t>
      </w:r>
    </w:p>
    <w:p w14:paraId="15E555C9" w14:textId="77777777" w:rsidR="00886CF6" w:rsidRPr="00BF6B4A" w:rsidRDefault="00886CF6" w:rsidP="000357C1">
      <w:pPr>
        <w:pStyle w:val="BodyText"/>
        <w:jc w:val="both"/>
        <w:rPr>
          <w:sz w:val="21"/>
        </w:rPr>
      </w:pPr>
    </w:p>
    <w:p w14:paraId="1A18CF39" w14:textId="77777777" w:rsidR="00886CF6" w:rsidRPr="00BF6B4A" w:rsidRDefault="00886CF6" w:rsidP="001C0DFE">
      <w:pPr>
        <w:pStyle w:val="ListParagraph"/>
        <w:numPr>
          <w:ilvl w:val="2"/>
          <w:numId w:val="20"/>
        </w:numPr>
        <w:tabs>
          <w:tab w:val="left" w:pos="1276"/>
        </w:tabs>
        <w:spacing w:before="1"/>
        <w:ind w:left="1700" w:hanging="991"/>
        <w:rPr>
          <w:sz w:val="24"/>
        </w:rPr>
      </w:pPr>
      <w:r w:rsidRPr="00BF6B4A">
        <w:rPr>
          <w:sz w:val="24"/>
        </w:rPr>
        <w:t>The Procuring entity will prepare minutes of the tender</w:t>
      </w:r>
      <w:r w:rsidRPr="00BF6B4A">
        <w:rPr>
          <w:spacing w:val="-25"/>
          <w:sz w:val="24"/>
        </w:rPr>
        <w:t xml:space="preserve"> </w:t>
      </w:r>
      <w:r w:rsidRPr="00BF6B4A">
        <w:rPr>
          <w:sz w:val="24"/>
        </w:rPr>
        <w:t>opening.</w:t>
      </w:r>
    </w:p>
    <w:p w14:paraId="44D270F5" w14:textId="77777777" w:rsidR="00886CF6" w:rsidRPr="00BF6B4A" w:rsidRDefault="00886CF6" w:rsidP="000357C1">
      <w:pPr>
        <w:pStyle w:val="BodyText"/>
        <w:spacing w:before="5"/>
        <w:jc w:val="both"/>
      </w:pPr>
    </w:p>
    <w:p w14:paraId="58444A22" w14:textId="77777777" w:rsidR="00886CF6" w:rsidRPr="00BF6B4A" w:rsidRDefault="00886CF6" w:rsidP="006D28A8">
      <w:pPr>
        <w:pStyle w:val="Heading2"/>
        <w:numPr>
          <w:ilvl w:val="1"/>
          <w:numId w:val="20"/>
        </w:numPr>
        <w:tabs>
          <w:tab w:val="left" w:pos="1521"/>
        </w:tabs>
        <w:ind w:hanging="421"/>
        <w:jc w:val="both"/>
      </w:pPr>
      <w:bookmarkStart w:id="12" w:name="_bookmark11"/>
      <w:bookmarkEnd w:id="12"/>
      <w:r w:rsidRPr="00BF6B4A">
        <w:t>Clarification of</w:t>
      </w:r>
      <w:r w:rsidRPr="00BF6B4A">
        <w:rPr>
          <w:spacing w:val="-1"/>
        </w:rPr>
        <w:t xml:space="preserve"> </w:t>
      </w:r>
      <w:r w:rsidRPr="00BF6B4A">
        <w:t>Tenders</w:t>
      </w:r>
    </w:p>
    <w:p w14:paraId="4EDCE01B" w14:textId="77777777" w:rsidR="00886CF6" w:rsidRPr="00BF6B4A" w:rsidRDefault="00886CF6" w:rsidP="001C0DFE">
      <w:pPr>
        <w:pStyle w:val="ListParagraph"/>
        <w:numPr>
          <w:ilvl w:val="2"/>
          <w:numId w:val="20"/>
        </w:numPr>
        <w:tabs>
          <w:tab w:val="left" w:pos="1701"/>
        </w:tabs>
        <w:spacing w:line="247" w:lineRule="auto"/>
        <w:ind w:right="598" w:hanging="533"/>
        <w:rPr>
          <w:sz w:val="24"/>
        </w:rPr>
      </w:pPr>
      <w:r w:rsidRPr="00BF6B4A">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w:t>
      </w:r>
      <w:r w:rsidRPr="00BF6B4A">
        <w:rPr>
          <w:spacing w:val="-2"/>
          <w:sz w:val="24"/>
        </w:rPr>
        <w:t xml:space="preserve"> </w:t>
      </w:r>
      <w:r w:rsidRPr="00BF6B4A">
        <w:rPr>
          <w:sz w:val="24"/>
        </w:rPr>
        <w:t>permitted.</w:t>
      </w:r>
    </w:p>
    <w:p w14:paraId="0A8E38EA" w14:textId="77777777" w:rsidR="00886CF6" w:rsidRPr="00BF6B4A" w:rsidRDefault="00886CF6" w:rsidP="000357C1">
      <w:pPr>
        <w:pStyle w:val="BodyText"/>
        <w:jc w:val="both"/>
        <w:rPr>
          <w:sz w:val="26"/>
        </w:rPr>
      </w:pPr>
    </w:p>
    <w:p w14:paraId="0D2A18F7" w14:textId="77777777" w:rsidR="00886CF6" w:rsidRPr="00BF6B4A" w:rsidRDefault="00886CF6" w:rsidP="001C0DFE">
      <w:pPr>
        <w:pStyle w:val="ListParagraph"/>
        <w:numPr>
          <w:ilvl w:val="2"/>
          <w:numId w:val="20"/>
        </w:numPr>
        <w:tabs>
          <w:tab w:val="left" w:pos="1701"/>
        </w:tabs>
        <w:spacing w:before="232" w:line="247" w:lineRule="auto"/>
        <w:ind w:right="597" w:hanging="533"/>
        <w:rPr>
          <w:sz w:val="24"/>
        </w:rPr>
      </w:pPr>
      <w:r w:rsidRPr="00BF6B4A">
        <w:rPr>
          <w:sz w:val="24"/>
        </w:rPr>
        <w:t xml:space="preserve">Any effort by the tenderer to influence the Procuring entity in the Procuring entity’s tender evaluation, tender comparison or contract award decisions </w:t>
      </w:r>
      <w:r w:rsidRPr="00BF6B4A">
        <w:rPr>
          <w:spacing w:val="-6"/>
          <w:sz w:val="24"/>
        </w:rPr>
        <w:t xml:space="preserve">may </w:t>
      </w:r>
      <w:r w:rsidRPr="00BF6B4A">
        <w:rPr>
          <w:sz w:val="24"/>
        </w:rPr>
        <w:t>result in the rejection of the tenderers‟</w:t>
      </w:r>
      <w:r w:rsidRPr="00BF6B4A">
        <w:rPr>
          <w:spacing w:val="-17"/>
          <w:sz w:val="24"/>
        </w:rPr>
        <w:t xml:space="preserve"> </w:t>
      </w:r>
      <w:r w:rsidRPr="00BF6B4A">
        <w:rPr>
          <w:sz w:val="24"/>
        </w:rPr>
        <w:t>tender.</w:t>
      </w:r>
    </w:p>
    <w:p w14:paraId="230C78CD" w14:textId="77777777" w:rsidR="00886CF6" w:rsidRPr="00BF6B4A" w:rsidRDefault="00886CF6" w:rsidP="000357C1">
      <w:pPr>
        <w:spacing w:line="247" w:lineRule="auto"/>
        <w:jc w:val="both"/>
        <w:rPr>
          <w:sz w:val="24"/>
        </w:rPr>
        <w:sectPr w:rsidR="00886CF6" w:rsidRPr="00BF6B4A">
          <w:pgSz w:w="11920" w:h="16850"/>
          <w:pgMar w:top="480" w:right="420" w:bottom="1140" w:left="160" w:header="0" w:footer="879" w:gutter="0"/>
          <w:cols w:space="720"/>
        </w:sectPr>
      </w:pPr>
    </w:p>
    <w:p w14:paraId="30830560" w14:textId="77777777" w:rsidR="00886CF6" w:rsidRPr="00BF6B4A" w:rsidRDefault="00886CF6" w:rsidP="006D28A8">
      <w:pPr>
        <w:pStyle w:val="Heading2"/>
        <w:numPr>
          <w:ilvl w:val="1"/>
          <w:numId w:val="20"/>
        </w:numPr>
        <w:tabs>
          <w:tab w:val="left" w:pos="1521"/>
        </w:tabs>
        <w:spacing w:before="68"/>
        <w:ind w:hanging="421"/>
        <w:jc w:val="both"/>
      </w:pPr>
      <w:bookmarkStart w:id="13" w:name="_bookmark12"/>
      <w:bookmarkEnd w:id="13"/>
      <w:r w:rsidRPr="00BF6B4A">
        <w:lastRenderedPageBreak/>
        <w:t>Preliminary</w:t>
      </w:r>
      <w:r w:rsidRPr="00BF6B4A">
        <w:rPr>
          <w:spacing w:val="-1"/>
        </w:rPr>
        <w:t xml:space="preserve"> </w:t>
      </w:r>
      <w:r w:rsidRPr="00BF6B4A">
        <w:t>Examination</w:t>
      </w:r>
    </w:p>
    <w:p w14:paraId="2D71F07E" w14:textId="77777777" w:rsidR="00886CF6" w:rsidRPr="00BF6B4A" w:rsidRDefault="00886CF6" w:rsidP="005C5C2A">
      <w:pPr>
        <w:pStyle w:val="ListParagraph"/>
        <w:numPr>
          <w:ilvl w:val="2"/>
          <w:numId w:val="20"/>
        </w:numPr>
        <w:tabs>
          <w:tab w:val="left" w:pos="1701"/>
        </w:tabs>
        <w:spacing w:line="247" w:lineRule="auto"/>
        <w:ind w:right="690" w:hanging="533"/>
        <w:rPr>
          <w:sz w:val="24"/>
        </w:rPr>
      </w:pPr>
      <w:r w:rsidRPr="00BF6B4A">
        <w:rPr>
          <w:sz w:val="24"/>
        </w:rPr>
        <w:t>The Procuring entity will examine the tenders to determine whether they are complete, whether any computational errors have been made, whether required sureties have been furnished, whether the documents have been properly signed, and whether the tenders are generally in</w:t>
      </w:r>
      <w:r w:rsidRPr="00BF6B4A">
        <w:rPr>
          <w:spacing w:val="-23"/>
          <w:sz w:val="24"/>
        </w:rPr>
        <w:t xml:space="preserve"> </w:t>
      </w:r>
      <w:r w:rsidRPr="00BF6B4A">
        <w:rPr>
          <w:sz w:val="24"/>
        </w:rPr>
        <w:t>order.</w:t>
      </w:r>
    </w:p>
    <w:p w14:paraId="0723E998" w14:textId="77777777" w:rsidR="00886CF6" w:rsidRPr="00BF6B4A" w:rsidRDefault="00886CF6" w:rsidP="000357C1">
      <w:pPr>
        <w:pStyle w:val="BodyText"/>
        <w:spacing w:before="7"/>
        <w:jc w:val="both"/>
        <w:rPr>
          <w:sz w:val="20"/>
        </w:rPr>
      </w:pPr>
    </w:p>
    <w:p w14:paraId="07C51B34" w14:textId="77777777" w:rsidR="00886CF6" w:rsidRPr="00BF6B4A" w:rsidRDefault="00886CF6" w:rsidP="005C5C2A">
      <w:pPr>
        <w:pStyle w:val="ListParagraph"/>
        <w:numPr>
          <w:ilvl w:val="2"/>
          <w:numId w:val="20"/>
        </w:numPr>
        <w:tabs>
          <w:tab w:val="left" w:pos="1701"/>
        </w:tabs>
        <w:spacing w:line="247" w:lineRule="auto"/>
        <w:ind w:right="685" w:hanging="391"/>
        <w:rPr>
          <w:sz w:val="24"/>
        </w:rPr>
      </w:pPr>
      <w:r w:rsidRPr="00BF6B4A">
        <w:rPr>
          <w:sz w:val="24"/>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w:t>
      </w:r>
      <w:r w:rsidRPr="00BF6B4A">
        <w:rPr>
          <w:spacing w:val="-3"/>
          <w:sz w:val="24"/>
        </w:rPr>
        <w:t xml:space="preserve"> </w:t>
      </w:r>
      <w:r w:rsidRPr="00BF6B4A">
        <w:rPr>
          <w:sz w:val="24"/>
        </w:rPr>
        <w:t>prevail.</w:t>
      </w:r>
    </w:p>
    <w:p w14:paraId="2FB14919" w14:textId="77777777" w:rsidR="00886CF6" w:rsidRPr="00BF6B4A" w:rsidRDefault="00886CF6" w:rsidP="000357C1">
      <w:pPr>
        <w:pStyle w:val="BodyText"/>
        <w:spacing w:before="3"/>
        <w:jc w:val="both"/>
        <w:rPr>
          <w:sz w:val="21"/>
        </w:rPr>
      </w:pPr>
    </w:p>
    <w:p w14:paraId="3F4E0831" w14:textId="77777777" w:rsidR="00886CF6" w:rsidRPr="00BF6B4A" w:rsidRDefault="00886CF6" w:rsidP="005C5C2A">
      <w:pPr>
        <w:pStyle w:val="ListParagraph"/>
        <w:numPr>
          <w:ilvl w:val="2"/>
          <w:numId w:val="20"/>
        </w:numPr>
        <w:tabs>
          <w:tab w:val="left" w:pos="1701"/>
        </w:tabs>
        <w:spacing w:line="247" w:lineRule="auto"/>
        <w:ind w:right="687" w:hanging="391"/>
        <w:rPr>
          <w:sz w:val="24"/>
        </w:rPr>
      </w:pPr>
      <w:r w:rsidRPr="00BF6B4A">
        <w:rPr>
          <w:sz w:val="24"/>
        </w:rPr>
        <w:t>The Procuring entity may waive any minor informality or non-conformity or irregularity in a tender which does not constitute a material deviation, provided such waiver does not prejudice or affect the relative ranking of any</w:t>
      </w:r>
      <w:r w:rsidRPr="00BF6B4A">
        <w:rPr>
          <w:spacing w:val="-20"/>
          <w:sz w:val="24"/>
        </w:rPr>
        <w:t xml:space="preserve"> </w:t>
      </w:r>
      <w:r w:rsidRPr="00BF6B4A">
        <w:rPr>
          <w:sz w:val="24"/>
        </w:rPr>
        <w:t>tenderer.</w:t>
      </w:r>
    </w:p>
    <w:p w14:paraId="2F9D1DE9" w14:textId="77777777" w:rsidR="00886CF6" w:rsidRPr="00BF6B4A" w:rsidRDefault="00886CF6" w:rsidP="000357C1">
      <w:pPr>
        <w:pStyle w:val="BodyText"/>
        <w:spacing w:before="9"/>
        <w:jc w:val="both"/>
        <w:rPr>
          <w:sz w:val="20"/>
        </w:rPr>
      </w:pPr>
    </w:p>
    <w:p w14:paraId="399152E1" w14:textId="77777777" w:rsidR="00886CF6" w:rsidRPr="00BF6B4A" w:rsidRDefault="00886CF6" w:rsidP="005C5C2A">
      <w:pPr>
        <w:pStyle w:val="ListParagraph"/>
        <w:numPr>
          <w:ilvl w:val="2"/>
          <w:numId w:val="20"/>
        </w:numPr>
        <w:tabs>
          <w:tab w:val="left" w:pos="1701"/>
        </w:tabs>
        <w:spacing w:line="247" w:lineRule="auto"/>
        <w:ind w:right="687" w:hanging="533"/>
        <w:rPr>
          <w:sz w:val="24"/>
        </w:rPr>
      </w:pPr>
      <w:r w:rsidRPr="00BF6B4A">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BF6B4A">
        <w:rPr>
          <w:spacing w:val="-7"/>
          <w:sz w:val="24"/>
        </w:rPr>
        <w:t xml:space="preserve">tender’s </w:t>
      </w:r>
      <w:r w:rsidRPr="00BF6B4A">
        <w:rPr>
          <w:sz w:val="24"/>
        </w:rPr>
        <w:t>responsiveness is to be based on the contents of the tender itself without recourse to extrinsic</w:t>
      </w:r>
      <w:r w:rsidRPr="00BF6B4A">
        <w:rPr>
          <w:spacing w:val="-5"/>
          <w:sz w:val="24"/>
        </w:rPr>
        <w:t xml:space="preserve"> </w:t>
      </w:r>
      <w:r w:rsidRPr="00BF6B4A">
        <w:rPr>
          <w:sz w:val="24"/>
        </w:rPr>
        <w:t>evidence.</w:t>
      </w:r>
    </w:p>
    <w:p w14:paraId="17255669" w14:textId="77777777" w:rsidR="00886CF6" w:rsidRPr="00BF6B4A" w:rsidRDefault="00886CF6" w:rsidP="000357C1">
      <w:pPr>
        <w:pStyle w:val="BodyText"/>
        <w:jc w:val="both"/>
        <w:rPr>
          <w:sz w:val="26"/>
        </w:rPr>
      </w:pPr>
    </w:p>
    <w:p w14:paraId="0E70B75D" w14:textId="3556E2B5" w:rsidR="00886CF6" w:rsidRDefault="00886CF6" w:rsidP="005C5C2A">
      <w:pPr>
        <w:pStyle w:val="ListParagraph"/>
        <w:numPr>
          <w:ilvl w:val="2"/>
          <w:numId w:val="20"/>
        </w:numPr>
        <w:tabs>
          <w:tab w:val="left" w:pos="1703"/>
        </w:tabs>
        <w:spacing w:before="218" w:line="247" w:lineRule="auto"/>
        <w:ind w:right="687" w:hanging="391"/>
        <w:rPr>
          <w:sz w:val="24"/>
        </w:rPr>
      </w:pPr>
      <w:r w:rsidRPr="00BF6B4A">
        <w:rPr>
          <w:sz w:val="24"/>
        </w:rPr>
        <w:t xml:space="preserve">If a tender is not substantially responsive, it will be rejected by the Procuring entity and may not subsequently be made responsive by the tenderer </w:t>
      </w:r>
      <w:r w:rsidRPr="00BF6B4A">
        <w:rPr>
          <w:spacing w:val="2"/>
          <w:sz w:val="24"/>
        </w:rPr>
        <w:t xml:space="preserve">by correction </w:t>
      </w:r>
      <w:r w:rsidRPr="00BF6B4A">
        <w:rPr>
          <w:sz w:val="24"/>
        </w:rPr>
        <w:t>of the</w:t>
      </w:r>
      <w:r w:rsidRPr="00BF6B4A">
        <w:rPr>
          <w:spacing w:val="-16"/>
          <w:sz w:val="24"/>
        </w:rPr>
        <w:t xml:space="preserve"> </w:t>
      </w:r>
      <w:r w:rsidRPr="00BF6B4A">
        <w:rPr>
          <w:sz w:val="24"/>
        </w:rPr>
        <w:t>non-conformity.</w:t>
      </w:r>
    </w:p>
    <w:p w14:paraId="0874A524" w14:textId="77777777" w:rsidR="005C5C2A" w:rsidRPr="005C5C2A" w:rsidRDefault="005C5C2A" w:rsidP="005C5C2A">
      <w:pPr>
        <w:pStyle w:val="ListParagraph"/>
        <w:rPr>
          <w:sz w:val="24"/>
        </w:rPr>
      </w:pPr>
    </w:p>
    <w:p w14:paraId="70B73152" w14:textId="77777777" w:rsidR="005C5C2A" w:rsidRPr="005C5C2A" w:rsidRDefault="005C5C2A" w:rsidP="005C5C2A">
      <w:pPr>
        <w:pStyle w:val="ListParagraph"/>
        <w:tabs>
          <w:tab w:val="left" w:pos="1703"/>
        </w:tabs>
        <w:spacing w:before="218" w:line="247" w:lineRule="auto"/>
        <w:ind w:right="687"/>
        <w:rPr>
          <w:b/>
          <w:bCs/>
          <w:sz w:val="24"/>
        </w:rPr>
      </w:pPr>
      <w:r w:rsidRPr="005C5C2A">
        <w:rPr>
          <w:b/>
          <w:bCs/>
          <w:sz w:val="24"/>
        </w:rPr>
        <w:t>2.23</w:t>
      </w:r>
      <w:r w:rsidRPr="005C5C2A">
        <w:rPr>
          <w:b/>
          <w:bCs/>
          <w:sz w:val="24"/>
        </w:rPr>
        <w:tab/>
        <w:t>Conversion to Single Currency</w:t>
      </w:r>
    </w:p>
    <w:p w14:paraId="2C1D39B5" w14:textId="5608AF54" w:rsidR="005C5C2A" w:rsidRPr="005C5C2A" w:rsidRDefault="005C5C2A" w:rsidP="005C5C2A">
      <w:pPr>
        <w:pStyle w:val="ListParagraph"/>
        <w:tabs>
          <w:tab w:val="left" w:pos="1703"/>
        </w:tabs>
        <w:spacing w:before="218" w:line="247" w:lineRule="auto"/>
        <w:ind w:right="687" w:hanging="674"/>
        <w:rPr>
          <w:sz w:val="24"/>
        </w:rPr>
      </w:pPr>
      <w:r w:rsidRPr="005C5C2A">
        <w:rPr>
          <w:sz w:val="24"/>
        </w:rPr>
        <w:t>2.23.1</w:t>
      </w:r>
      <w:r w:rsidRPr="005C5C2A">
        <w:rPr>
          <w:sz w:val="24"/>
        </w:rPr>
        <w:tab/>
        <w:t>Where other currencies are used, the procuring entity will convert these currencies to Kenya</w:t>
      </w:r>
      <w:r>
        <w:rPr>
          <w:sz w:val="24"/>
        </w:rPr>
        <w:t xml:space="preserve"> </w:t>
      </w:r>
      <w:r w:rsidRPr="005C5C2A">
        <w:rPr>
          <w:sz w:val="24"/>
        </w:rPr>
        <w:t>Shillings using the selling exchange rate on the date of tender closing provided by the Central Bank</w:t>
      </w:r>
      <w:r>
        <w:rPr>
          <w:sz w:val="24"/>
        </w:rPr>
        <w:t xml:space="preserve"> </w:t>
      </w:r>
      <w:r w:rsidRPr="005C5C2A">
        <w:rPr>
          <w:sz w:val="24"/>
        </w:rPr>
        <w:t>of Kenya.</w:t>
      </w:r>
    </w:p>
    <w:p w14:paraId="6143FE03" w14:textId="783BAF30" w:rsidR="005C5C2A" w:rsidRPr="005C5C2A" w:rsidRDefault="005C5C2A" w:rsidP="005C5C2A">
      <w:pPr>
        <w:pStyle w:val="ListParagraph"/>
        <w:tabs>
          <w:tab w:val="left" w:pos="1703"/>
        </w:tabs>
        <w:spacing w:before="218" w:line="247" w:lineRule="auto"/>
        <w:ind w:right="687"/>
        <w:rPr>
          <w:b/>
          <w:bCs/>
          <w:sz w:val="24"/>
        </w:rPr>
      </w:pPr>
      <w:r w:rsidRPr="005C5C2A">
        <w:rPr>
          <w:b/>
          <w:bCs/>
          <w:sz w:val="24"/>
        </w:rPr>
        <w:t>2.24</w:t>
      </w:r>
      <w:r w:rsidRPr="005C5C2A">
        <w:rPr>
          <w:b/>
          <w:bCs/>
          <w:sz w:val="24"/>
        </w:rPr>
        <w:tab/>
        <w:t>Evaluation and Comparison of Tenders</w:t>
      </w:r>
    </w:p>
    <w:p w14:paraId="15372DA0" w14:textId="77777777" w:rsidR="00886CF6" w:rsidRPr="00BF6B4A" w:rsidRDefault="00886CF6" w:rsidP="000357C1">
      <w:pPr>
        <w:pStyle w:val="BodyText"/>
        <w:spacing w:before="6"/>
        <w:jc w:val="both"/>
        <w:rPr>
          <w:sz w:val="14"/>
        </w:rPr>
      </w:pPr>
    </w:p>
    <w:p w14:paraId="06EB32B8" w14:textId="77777777" w:rsidR="00886CF6" w:rsidRPr="00BF6B4A" w:rsidRDefault="00886CF6" w:rsidP="005C5C2A">
      <w:pPr>
        <w:pStyle w:val="ListParagraph"/>
        <w:numPr>
          <w:ilvl w:val="2"/>
          <w:numId w:val="19"/>
        </w:numPr>
        <w:tabs>
          <w:tab w:val="left" w:pos="1701"/>
        </w:tabs>
        <w:spacing w:before="33" w:line="247" w:lineRule="auto"/>
        <w:ind w:right="689" w:hanging="533"/>
        <w:rPr>
          <w:sz w:val="24"/>
        </w:rPr>
      </w:pPr>
      <w:r w:rsidRPr="00BF6B4A">
        <w:rPr>
          <w:sz w:val="24"/>
        </w:rPr>
        <w:t>The</w:t>
      </w:r>
      <w:r w:rsidRPr="00BF6B4A">
        <w:rPr>
          <w:spacing w:val="-12"/>
          <w:sz w:val="24"/>
        </w:rPr>
        <w:t xml:space="preserve"> </w:t>
      </w:r>
      <w:r w:rsidRPr="00BF6B4A">
        <w:rPr>
          <w:sz w:val="24"/>
        </w:rPr>
        <w:t>Procuring</w:t>
      </w:r>
      <w:r w:rsidRPr="00BF6B4A">
        <w:rPr>
          <w:spacing w:val="-10"/>
          <w:sz w:val="24"/>
        </w:rPr>
        <w:t xml:space="preserve"> </w:t>
      </w:r>
      <w:r w:rsidRPr="00BF6B4A">
        <w:rPr>
          <w:sz w:val="24"/>
        </w:rPr>
        <w:t>entity</w:t>
      </w:r>
      <w:r w:rsidRPr="00BF6B4A">
        <w:rPr>
          <w:spacing w:val="-12"/>
          <w:sz w:val="24"/>
        </w:rPr>
        <w:t xml:space="preserve"> </w:t>
      </w:r>
      <w:r w:rsidRPr="00BF6B4A">
        <w:rPr>
          <w:sz w:val="24"/>
        </w:rPr>
        <w:t>will</w:t>
      </w:r>
      <w:r w:rsidRPr="00BF6B4A">
        <w:rPr>
          <w:spacing w:val="-7"/>
          <w:sz w:val="24"/>
        </w:rPr>
        <w:t xml:space="preserve"> </w:t>
      </w:r>
      <w:r w:rsidRPr="00BF6B4A">
        <w:rPr>
          <w:sz w:val="24"/>
        </w:rPr>
        <w:t>evaluate</w:t>
      </w:r>
      <w:r w:rsidRPr="00BF6B4A">
        <w:rPr>
          <w:spacing w:val="-7"/>
          <w:sz w:val="24"/>
        </w:rPr>
        <w:t xml:space="preserve"> </w:t>
      </w:r>
      <w:r w:rsidRPr="00BF6B4A">
        <w:rPr>
          <w:sz w:val="24"/>
        </w:rPr>
        <w:t>and</w:t>
      </w:r>
      <w:r w:rsidRPr="00BF6B4A">
        <w:rPr>
          <w:spacing w:val="-8"/>
          <w:sz w:val="24"/>
        </w:rPr>
        <w:t xml:space="preserve"> </w:t>
      </w:r>
      <w:r w:rsidRPr="00BF6B4A">
        <w:rPr>
          <w:sz w:val="24"/>
        </w:rPr>
        <w:t>compare</w:t>
      </w:r>
      <w:r w:rsidRPr="00BF6B4A">
        <w:rPr>
          <w:spacing w:val="-12"/>
          <w:sz w:val="24"/>
        </w:rPr>
        <w:t xml:space="preserve"> </w:t>
      </w:r>
      <w:r w:rsidRPr="00BF6B4A">
        <w:rPr>
          <w:sz w:val="24"/>
        </w:rPr>
        <w:t>the</w:t>
      </w:r>
      <w:r w:rsidRPr="00BF6B4A">
        <w:rPr>
          <w:spacing w:val="-6"/>
          <w:sz w:val="24"/>
        </w:rPr>
        <w:t xml:space="preserve"> </w:t>
      </w:r>
      <w:r w:rsidRPr="00BF6B4A">
        <w:rPr>
          <w:sz w:val="24"/>
        </w:rPr>
        <w:t>tenders</w:t>
      </w:r>
      <w:r w:rsidRPr="00BF6B4A">
        <w:rPr>
          <w:spacing w:val="-7"/>
          <w:sz w:val="24"/>
        </w:rPr>
        <w:t xml:space="preserve"> </w:t>
      </w:r>
      <w:r w:rsidRPr="00BF6B4A">
        <w:rPr>
          <w:sz w:val="24"/>
        </w:rPr>
        <w:t>which</w:t>
      </w:r>
      <w:r w:rsidRPr="00BF6B4A">
        <w:rPr>
          <w:spacing w:val="-7"/>
          <w:sz w:val="24"/>
        </w:rPr>
        <w:t xml:space="preserve"> </w:t>
      </w:r>
      <w:r w:rsidRPr="00BF6B4A">
        <w:rPr>
          <w:sz w:val="24"/>
        </w:rPr>
        <w:t>have</w:t>
      </w:r>
      <w:r w:rsidRPr="00BF6B4A">
        <w:rPr>
          <w:spacing w:val="-12"/>
          <w:sz w:val="24"/>
        </w:rPr>
        <w:t xml:space="preserve"> </w:t>
      </w:r>
      <w:r w:rsidRPr="00BF6B4A">
        <w:rPr>
          <w:sz w:val="24"/>
        </w:rPr>
        <w:t>been</w:t>
      </w:r>
      <w:r w:rsidRPr="00BF6B4A">
        <w:rPr>
          <w:spacing w:val="2"/>
          <w:sz w:val="24"/>
        </w:rPr>
        <w:t xml:space="preserve"> </w:t>
      </w:r>
      <w:r w:rsidRPr="00BF6B4A">
        <w:rPr>
          <w:sz w:val="24"/>
        </w:rPr>
        <w:t>determined</w:t>
      </w:r>
      <w:r w:rsidRPr="00BF6B4A">
        <w:rPr>
          <w:spacing w:val="-1"/>
          <w:sz w:val="24"/>
        </w:rPr>
        <w:t xml:space="preserve"> </w:t>
      </w:r>
      <w:r w:rsidRPr="00BF6B4A">
        <w:rPr>
          <w:sz w:val="24"/>
        </w:rPr>
        <w:t>to be substantially responsive, pursuant to paragraph</w:t>
      </w:r>
      <w:r w:rsidRPr="00BF6B4A">
        <w:rPr>
          <w:spacing w:val="-9"/>
          <w:sz w:val="24"/>
        </w:rPr>
        <w:t xml:space="preserve"> </w:t>
      </w:r>
      <w:r w:rsidRPr="00BF6B4A">
        <w:rPr>
          <w:sz w:val="24"/>
        </w:rPr>
        <w:t>2.22</w:t>
      </w:r>
    </w:p>
    <w:p w14:paraId="08057797" w14:textId="77777777" w:rsidR="00886CF6" w:rsidRPr="00BF6B4A" w:rsidRDefault="00886CF6" w:rsidP="005C5C2A">
      <w:pPr>
        <w:pStyle w:val="ListParagraph"/>
        <w:numPr>
          <w:ilvl w:val="2"/>
          <w:numId w:val="19"/>
        </w:numPr>
        <w:tabs>
          <w:tab w:val="left" w:pos="1701"/>
        </w:tabs>
        <w:spacing w:before="161" w:line="247" w:lineRule="auto"/>
        <w:ind w:right="686" w:hanging="533"/>
        <w:rPr>
          <w:sz w:val="24"/>
        </w:rPr>
      </w:pPr>
      <w:r w:rsidRPr="00BF6B4A">
        <w:rPr>
          <w:sz w:val="24"/>
        </w:rPr>
        <w:t>The tender evaluation committee shall evaluate the tender within 30 days of the validity period from the date of opening the</w:t>
      </w:r>
      <w:r w:rsidRPr="00BF6B4A">
        <w:rPr>
          <w:spacing w:val="-13"/>
          <w:sz w:val="24"/>
        </w:rPr>
        <w:t xml:space="preserve"> </w:t>
      </w:r>
      <w:r w:rsidRPr="00BF6B4A">
        <w:rPr>
          <w:sz w:val="24"/>
        </w:rPr>
        <w:t>tender.</w:t>
      </w:r>
    </w:p>
    <w:p w14:paraId="54C99EEA" w14:textId="77777777" w:rsidR="00886CF6" w:rsidRPr="00BF6B4A" w:rsidRDefault="00886CF6" w:rsidP="000357C1">
      <w:pPr>
        <w:pStyle w:val="BodyText"/>
        <w:spacing w:before="7"/>
        <w:jc w:val="both"/>
        <w:rPr>
          <w:sz w:val="22"/>
        </w:rPr>
      </w:pPr>
    </w:p>
    <w:p w14:paraId="55E266A6" w14:textId="77777777" w:rsidR="00886CF6" w:rsidRPr="00BF6B4A" w:rsidRDefault="00886CF6" w:rsidP="005C5C2A">
      <w:pPr>
        <w:pStyle w:val="ListParagraph"/>
        <w:numPr>
          <w:ilvl w:val="2"/>
          <w:numId w:val="19"/>
        </w:numPr>
        <w:tabs>
          <w:tab w:val="left" w:pos="1701"/>
        </w:tabs>
        <w:spacing w:line="247" w:lineRule="auto"/>
        <w:ind w:right="693" w:hanging="533"/>
        <w:rPr>
          <w:sz w:val="24"/>
        </w:rPr>
      </w:pPr>
      <w:r w:rsidRPr="00BF6B4A">
        <w:rPr>
          <w:sz w:val="24"/>
        </w:rPr>
        <w:t>A tenderer who gives false information in the tender document about its qualification or who refuses to enter into a contract after notification of contract award shall be considered for debarment from participating in future public</w:t>
      </w:r>
      <w:r w:rsidRPr="00BF6B4A">
        <w:rPr>
          <w:spacing w:val="-7"/>
          <w:sz w:val="24"/>
        </w:rPr>
        <w:t xml:space="preserve"> </w:t>
      </w:r>
      <w:r w:rsidRPr="00BF6B4A">
        <w:rPr>
          <w:sz w:val="24"/>
        </w:rPr>
        <w:t>procurement.</w:t>
      </w:r>
    </w:p>
    <w:p w14:paraId="6988E0DE" w14:textId="77777777" w:rsidR="00886CF6" w:rsidRPr="00BF6B4A" w:rsidRDefault="00886CF6" w:rsidP="000357C1">
      <w:pPr>
        <w:pStyle w:val="BodyText"/>
        <w:spacing w:before="7"/>
        <w:jc w:val="both"/>
        <w:rPr>
          <w:sz w:val="20"/>
        </w:rPr>
      </w:pPr>
    </w:p>
    <w:p w14:paraId="43279A70" w14:textId="77777777" w:rsidR="00886CF6" w:rsidRPr="00BF6B4A" w:rsidRDefault="00886CF6" w:rsidP="006D28A8">
      <w:pPr>
        <w:pStyle w:val="Heading2"/>
        <w:numPr>
          <w:ilvl w:val="1"/>
          <w:numId w:val="18"/>
        </w:numPr>
        <w:tabs>
          <w:tab w:val="left" w:pos="1522"/>
        </w:tabs>
        <w:ind w:hanging="422"/>
        <w:jc w:val="both"/>
        <w:rPr>
          <w:sz w:val="22"/>
        </w:rPr>
      </w:pPr>
      <w:bookmarkStart w:id="14" w:name="_bookmark13"/>
      <w:bookmarkEnd w:id="14"/>
      <w:r w:rsidRPr="00BF6B4A">
        <w:t>Preference</w:t>
      </w:r>
    </w:p>
    <w:p w14:paraId="615C82D7" w14:textId="77777777" w:rsidR="00886CF6" w:rsidRPr="00BF6B4A" w:rsidRDefault="00886CF6" w:rsidP="005C5C2A">
      <w:pPr>
        <w:pStyle w:val="ListParagraph"/>
        <w:numPr>
          <w:ilvl w:val="2"/>
          <w:numId w:val="18"/>
        </w:numPr>
        <w:ind w:left="1276" w:hanging="709"/>
        <w:rPr>
          <w:sz w:val="24"/>
        </w:rPr>
      </w:pPr>
      <w:r w:rsidRPr="00BF6B4A">
        <w:rPr>
          <w:sz w:val="24"/>
        </w:rPr>
        <w:t>Preference where allowed in the evaluation of tenders shall not exceed</w:t>
      </w:r>
      <w:r w:rsidRPr="00BF6B4A">
        <w:rPr>
          <w:spacing w:val="-4"/>
          <w:sz w:val="24"/>
        </w:rPr>
        <w:t xml:space="preserve"> </w:t>
      </w:r>
      <w:r w:rsidRPr="00BF6B4A">
        <w:rPr>
          <w:sz w:val="24"/>
        </w:rPr>
        <w:t>15%.</w:t>
      </w:r>
    </w:p>
    <w:p w14:paraId="35146F3D" w14:textId="77777777" w:rsidR="00886CF6" w:rsidRPr="00BF6B4A" w:rsidRDefault="00886CF6" w:rsidP="000357C1">
      <w:pPr>
        <w:pStyle w:val="BodyText"/>
        <w:spacing w:before="5"/>
        <w:jc w:val="both"/>
        <w:rPr>
          <w:sz w:val="23"/>
        </w:rPr>
      </w:pPr>
    </w:p>
    <w:p w14:paraId="6BFC37AC" w14:textId="77777777" w:rsidR="00886CF6" w:rsidRPr="00BF6B4A" w:rsidRDefault="00886CF6" w:rsidP="006D28A8">
      <w:pPr>
        <w:pStyle w:val="Heading2"/>
        <w:numPr>
          <w:ilvl w:val="1"/>
          <w:numId w:val="18"/>
        </w:numPr>
        <w:tabs>
          <w:tab w:val="left" w:pos="1581"/>
        </w:tabs>
        <w:ind w:left="1580" w:hanging="481"/>
        <w:jc w:val="both"/>
      </w:pPr>
      <w:bookmarkStart w:id="15" w:name="_bookmark14"/>
      <w:bookmarkEnd w:id="15"/>
      <w:r w:rsidRPr="00BF6B4A">
        <w:t>Contacting the Procuring entity</w:t>
      </w:r>
    </w:p>
    <w:p w14:paraId="45F0AA62" w14:textId="77777777" w:rsidR="00886CF6" w:rsidRPr="00BF6B4A" w:rsidRDefault="00886CF6" w:rsidP="005C5C2A">
      <w:pPr>
        <w:pStyle w:val="ListParagraph"/>
        <w:numPr>
          <w:ilvl w:val="2"/>
          <w:numId w:val="18"/>
        </w:numPr>
        <w:tabs>
          <w:tab w:val="left" w:pos="1761"/>
        </w:tabs>
        <w:spacing w:before="17" w:line="244" w:lineRule="auto"/>
        <w:ind w:right="694" w:hanging="674"/>
        <w:rPr>
          <w:sz w:val="24"/>
        </w:rPr>
      </w:pPr>
      <w:r w:rsidRPr="00BF6B4A">
        <w:rPr>
          <w:sz w:val="24"/>
        </w:rPr>
        <w:t>Subject to paragraph 2.21 no tenderer shall contact the Procuring entity on any matter related to its tender, from the time of the tender opening to the time the contract is</w:t>
      </w:r>
      <w:r w:rsidRPr="00BF6B4A">
        <w:rPr>
          <w:spacing w:val="-9"/>
          <w:sz w:val="24"/>
        </w:rPr>
        <w:t xml:space="preserve"> </w:t>
      </w:r>
      <w:r w:rsidRPr="00BF6B4A">
        <w:rPr>
          <w:sz w:val="24"/>
        </w:rPr>
        <w:t>awarded.</w:t>
      </w:r>
    </w:p>
    <w:p w14:paraId="3CC556D5" w14:textId="77777777" w:rsidR="00886CF6" w:rsidRPr="00BF6B4A" w:rsidRDefault="00886CF6" w:rsidP="000357C1">
      <w:pPr>
        <w:spacing w:line="244" w:lineRule="auto"/>
        <w:jc w:val="both"/>
        <w:rPr>
          <w:sz w:val="24"/>
        </w:rPr>
        <w:sectPr w:rsidR="00886CF6" w:rsidRPr="00BF6B4A">
          <w:pgSz w:w="11920" w:h="16850"/>
          <w:pgMar w:top="480" w:right="420" w:bottom="1140" w:left="160" w:header="0" w:footer="879" w:gutter="0"/>
          <w:cols w:space="720"/>
        </w:sectPr>
      </w:pPr>
    </w:p>
    <w:p w14:paraId="79A0EC10" w14:textId="77777777" w:rsidR="00886CF6" w:rsidRPr="00BF6B4A" w:rsidRDefault="00886CF6" w:rsidP="005C5C2A">
      <w:pPr>
        <w:pStyle w:val="ListParagraph"/>
        <w:numPr>
          <w:ilvl w:val="2"/>
          <w:numId w:val="18"/>
        </w:numPr>
        <w:tabs>
          <w:tab w:val="left" w:pos="1761"/>
        </w:tabs>
        <w:spacing w:before="68" w:line="247" w:lineRule="auto"/>
        <w:ind w:right="687" w:hanging="674"/>
        <w:rPr>
          <w:sz w:val="24"/>
        </w:rPr>
      </w:pPr>
      <w:r w:rsidRPr="00BF6B4A">
        <w:rPr>
          <w:sz w:val="24"/>
        </w:rPr>
        <w:lastRenderedPageBreak/>
        <w:t>Any effort by a tenderer to influence the Procuring entity in its decisions on tender, evaluation, tender comparison, or contract award may result in the rejection of the Tenderer’s tender.</w:t>
      </w:r>
    </w:p>
    <w:p w14:paraId="2D8D14FB" w14:textId="77777777" w:rsidR="00886CF6" w:rsidRPr="00BF6B4A" w:rsidRDefault="00886CF6" w:rsidP="000357C1">
      <w:pPr>
        <w:pStyle w:val="BodyText"/>
        <w:jc w:val="both"/>
        <w:rPr>
          <w:sz w:val="26"/>
        </w:rPr>
      </w:pPr>
    </w:p>
    <w:p w14:paraId="186A9BB5" w14:textId="77777777" w:rsidR="00886CF6" w:rsidRPr="00BF6B4A" w:rsidRDefault="00886CF6" w:rsidP="000357C1">
      <w:pPr>
        <w:pStyle w:val="BodyText"/>
        <w:jc w:val="both"/>
        <w:rPr>
          <w:sz w:val="26"/>
        </w:rPr>
      </w:pPr>
    </w:p>
    <w:p w14:paraId="4CE41CE9" w14:textId="77777777" w:rsidR="00886CF6" w:rsidRPr="00BF6B4A" w:rsidRDefault="00886CF6" w:rsidP="006D28A8">
      <w:pPr>
        <w:pStyle w:val="Heading2"/>
        <w:numPr>
          <w:ilvl w:val="1"/>
          <w:numId w:val="18"/>
        </w:numPr>
        <w:tabs>
          <w:tab w:val="left" w:pos="1581"/>
        </w:tabs>
        <w:spacing w:before="186" w:line="274" w:lineRule="exact"/>
        <w:ind w:left="1580" w:hanging="481"/>
        <w:jc w:val="both"/>
      </w:pPr>
      <w:bookmarkStart w:id="16" w:name="_bookmark15"/>
      <w:bookmarkEnd w:id="16"/>
      <w:r w:rsidRPr="00BF6B4A">
        <w:t>Award of Contract</w:t>
      </w:r>
    </w:p>
    <w:p w14:paraId="6635EC49" w14:textId="77777777" w:rsidR="00886CF6" w:rsidRPr="00BF6B4A" w:rsidRDefault="00886CF6" w:rsidP="006D28A8">
      <w:pPr>
        <w:pStyle w:val="Heading2"/>
        <w:numPr>
          <w:ilvl w:val="0"/>
          <w:numId w:val="17"/>
        </w:numPr>
        <w:tabs>
          <w:tab w:val="left" w:pos="1367"/>
        </w:tabs>
        <w:spacing w:line="274" w:lineRule="exact"/>
        <w:jc w:val="both"/>
        <w:rPr>
          <w:sz w:val="22"/>
        </w:rPr>
      </w:pPr>
      <w:bookmarkStart w:id="17" w:name="_bookmark16"/>
      <w:bookmarkEnd w:id="17"/>
      <w:r w:rsidRPr="00BF6B4A">
        <w:t>Post-qualification</w:t>
      </w:r>
    </w:p>
    <w:p w14:paraId="3DB69DF6" w14:textId="77777777" w:rsidR="00886CF6" w:rsidRPr="00BF6B4A" w:rsidRDefault="00886CF6" w:rsidP="005C5C2A">
      <w:pPr>
        <w:pStyle w:val="ListParagraph"/>
        <w:numPr>
          <w:ilvl w:val="2"/>
          <w:numId w:val="18"/>
        </w:numPr>
        <w:tabs>
          <w:tab w:val="left" w:pos="1703"/>
        </w:tabs>
        <w:spacing w:before="24" w:line="247" w:lineRule="auto"/>
        <w:ind w:right="687" w:hanging="674"/>
      </w:pPr>
      <w:r w:rsidRPr="00BF6B4A">
        <w:rPr>
          <w:spacing w:val="-3"/>
          <w:sz w:val="24"/>
        </w:rPr>
        <w:t xml:space="preserve">In </w:t>
      </w:r>
      <w:r w:rsidRPr="00BF6B4A">
        <w:rPr>
          <w:sz w:val="24"/>
        </w:rPr>
        <w:t>the absence of pre-qualification, the Procuring entity will determine to its satisfaction whether the tenderer that is selected as having submitted the lowest evaluated responsive tender is qualified to perform the contract</w:t>
      </w:r>
      <w:r w:rsidRPr="00BF6B4A">
        <w:rPr>
          <w:spacing w:val="-10"/>
          <w:sz w:val="24"/>
        </w:rPr>
        <w:t xml:space="preserve"> </w:t>
      </w:r>
      <w:r w:rsidRPr="00BF6B4A">
        <w:rPr>
          <w:sz w:val="24"/>
        </w:rPr>
        <w:t>satisfactorily.</w:t>
      </w:r>
    </w:p>
    <w:p w14:paraId="21D6C05C" w14:textId="77777777" w:rsidR="00886CF6" w:rsidRPr="00BF6B4A" w:rsidRDefault="00886CF6" w:rsidP="000357C1">
      <w:pPr>
        <w:pStyle w:val="BodyText"/>
        <w:spacing w:before="3"/>
        <w:jc w:val="both"/>
        <w:rPr>
          <w:sz w:val="22"/>
        </w:rPr>
      </w:pPr>
    </w:p>
    <w:p w14:paraId="469E42AB" w14:textId="77777777" w:rsidR="00886CF6" w:rsidRPr="00BF6B4A" w:rsidRDefault="00886CF6" w:rsidP="005C5C2A">
      <w:pPr>
        <w:pStyle w:val="ListParagraph"/>
        <w:numPr>
          <w:ilvl w:val="2"/>
          <w:numId w:val="18"/>
        </w:numPr>
        <w:tabs>
          <w:tab w:val="left" w:pos="1701"/>
        </w:tabs>
        <w:spacing w:line="247" w:lineRule="auto"/>
        <w:ind w:right="687" w:hanging="674"/>
      </w:pPr>
      <w:r w:rsidRPr="00BF6B4A">
        <w:rPr>
          <w:sz w:val="24"/>
        </w:rPr>
        <w:t xml:space="preserve">The determination will take into account the tenderer’s financial, </w:t>
      </w:r>
      <w:r w:rsidRPr="00BF6B4A">
        <w:rPr>
          <w:spacing w:val="-3"/>
          <w:sz w:val="24"/>
        </w:rPr>
        <w:t xml:space="preserve">technical, </w:t>
      </w:r>
      <w:r w:rsidRPr="00BF6B4A">
        <w:rPr>
          <w:sz w:val="24"/>
        </w:rPr>
        <w:t xml:space="preserve">and production capabilities. </w:t>
      </w:r>
      <w:r w:rsidRPr="00BF6B4A">
        <w:rPr>
          <w:spacing w:val="-4"/>
          <w:sz w:val="24"/>
        </w:rPr>
        <w:t xml:space="preserve">It </w:t>
      </w:r>
      <w:r w:rsidRPr="00BF6B4A">
        <w:rPr>
          <w:sz w:val="24"/>
        </w:rPr>
        <w:t>will be based upon an examination of the documentary evidence of the tenderer’s qualifications submitted by the tenderer, pursuant to paragraph 2.12.3 as well as such other information as the Procuring entity deems necessary and</w:t>
      </w:r>
      <w:r w:rsidRPr="00BF6B4A">
        <w:rPr>
          <w:spacing w:val="-19"/>
          <w:sz w:val="24"/>
        </w:rPr>
        <w:t xml:space="preserve"> </w:t>
      </w:r>
      <w:r w:rsidRPr="00BF6B4A">
        <w:rPr>
          <w:sz w:val="24"/>
        </w:rPr>
        <w:t>appropriate.</w:t>
      </w:r>
    </w:p>
    <w:p w14:paraId="40706B45" w14:textId="77777777" w:rsidR="00886CF6" w:rsidRPr="00BF6B4A" w:rsidRDefault="00886CF6" w:rsidP="005C5C2A">
      <w:pPr>
        <w:pStyle w:val="ListParagraph"/>
        <w:numPr>
          <w:ilvl w:val="2"/>
          <w:numId w:val="18"/>
        </w:numPr>
        <w:tabs>
          <w:tab w:val="left" w:pos="1701"/>
        </w:tabs>
        <w:spacing w:before="203"/>
        <w:ind w:right="686" w:hanging="674"/>
      </w:pPr>
      <w:r w:rsidRPr="00BF6B4A">
        <w:rPr>
          <w:sz w:val="24"/>
        </w:rPr>
        <w:t xml:space="preserve">An affirmative determination will be a prerequisite for award of the contract to the tenderer. A negative determination will result in rejection of the </w:t>
      </w:r>
      <w:r w:rsidRPr="00BF6B4A">
        <w:rPr>
          <w:spacing w:val="-4"/>
          <w:sz w:val="24"/>
        </w:rPr>
        <w:t xml:space="preserve">Tenderer’s </w:t>
      </w:r>
      <w:r w:rsidRPr="00BF6B4A">
        <w:rPr>
          <w:sz w:val="24"/>
        </w:rPr>
        <w:t>tender, in which event the Procuring entity will proceed to the next lowest evaluated tender to make a similar determination of</w:t>
      </w:r>
      <w:r w:rsidRPr="00BF6B4A">
        <w:rPr>
          <w:spacing w:val="-1"/>
          <w:sz w:val="24"/>
        </w:rPr>
        <w:t xml:space="preserve"> </w:t>
      </w:r>
      <w:r w:rsidRPr="00BF6B4A">
        <w:rPr>
          <w:sz w:val="24"/>
        </w:rPr>
        <w:t>that</w:t>
      </w:r>
    </w:p>
    <w:p w14:paraId="33D0050B" w14:textId="77777777" w:rsidR="00886CF6" w:rsidRPr="00BF6B4A" w:rsidRDefault="00886CF6" w:rsidP="000357C1">
      <w:pPr>
        <w:pStyle w:val="BodyText"/>
        <w:spacing w:before="53"/>
        <w:ind w:left="1100"/>
        <w:jc w:val="both"/>
      </w:pPr>
      <w:r w:rsidRPr="00BF6B4A">
        <w:t>Tenderer’s capabilities to perform satisfactorily.</w:t>
      </w:r>
    </w:p>
    <w:p w14:paraId="4E5E3BB4" w14:textId="77777777" w:rsidR="00886CF6" w:rsidRPr="00BF6B4A" w:rsidRDefault="00886CF6" w:rsidP="000357C1">
      <w:pPr>
        <w:pStyle w:val="BodyText"/>
        <w:jc w:val="both"/>
        <w:rPr>
          <w:sz w:val="26"/>
        </w:rPr>
      </w:pPr>
    </w:p>
    <w:p w14:paraId="102557E3" w14:textId="77777777" w:rsidR="00886CF6" w:rsidRPr="00BF6B4A" w:rsidRDefault="00886CF6" w:rsidP="000357C1">
      <w:pPr>
        <w:pStyle w:val="BodyText"/>
        <w:spacing w:before="6"/>
        <w:jc w:val="both"/>
        <w:rPr>
          <w:sz w:val="21"/>
        </w:rPr>
      </w:pPr>
    </w:p>
    <w:p w14:paraId="03A95DBC" w14:textId="77777777" w:rsidR="00886CF6" w:rsidRPr="00BF6B4A" w:rsidRDefault="00886CF6" w:rsidP="006D28A8">
      <w:pPr>
        <w:pStyle w:val="Heading2"/>
        <w:numPr>
          <w:ilvl w:val="0"/>
          <w:numId w:val="17"/>
        </w:numPr>
        <w:tabs>
          <w:tab w:val="left" w:pos="1382"/>
        </w:tabs>
        <w:spacing w:before="1"/>
        <w:ind w:left="1381" w:hanging="282"/>
        <w:jc w:val="both"/>
        <w:rPr>
          <w:sz w:val="22"/>
        </w:rPr>
      </w:pPr>
      <w:bookmarkStart w:id="18" w:name="_bookmark17"/>
      <w:bookmarkEnd w:id="18"/>
      <w:r w:rsidRPr="00BF6B4A">
        <w:t>Award Criteria</w:t>
      </w:r>
    </w:p>
    <w:p w14:paraId="137DA69A" w14:textId="77777777" w:rsidR="00886CF6" w:rsidRPr="00BF6B4A" w:rsidRDefault="00886CF6" w:rsidP="005C5C2A">
      <w:pPr>
        <w:pStyle w:val="ListParagraph"/>
        <w:numPr>
          <w:ilvl w:val="2"/>
          <w:numId w:val="18"/>
        </w:numPr>
        <w:tabs>
          <w:tab w:val="left" w:pos="1701"/>
        </w:tabs>
        <w:spacing w:before="21" w:line="247" w:lineRule="auto"/>
        <w:ind w:right="693" w:hanging="674"/>
      </w:pPr>
      <w:r w:rsidRPr="00BF6B4A">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566D295A" w14:textId="77777777" w:rsidR="00886CF6" w:rsidRPr="00BF6B4A" w:rsidRDefault="00886CF6" w:rsidP="000357C1">
      <w:pPr>
        <w:pStyle w:val="BodyText"/>
        <w:spacing w:before="4"/>
        <w:jc w:val="both"/>
        <w:rPr>
          <w:sz w:val="20"/>
        </w:rPr>
      </w:pPr>
    </w:p>
    <w:p w14:paraId="34D83F82" w14:textId="77777777" w:rsidR="00886CF6" w:rsidRPr="00BF6B4A" w:rsidRDefault="00886CF6" w:rsidP="006D28A8">
      <w:pPr>
        <w:pStyle w:val="Heading2"/>
        <w:numPr>
          <w:ilvl w:val="0"/>
          <w:numId w:val="17"/>
        </w:numPr>
        <w:tabs>
          <w:tab w:val="left" w:pos="1367"/>
        </w:tabs>
        <w:jc w:val="both"/>
        <w:rPr>
          <w:sz w:val="22"/>
        </w:rPr>
      </w:pPr>
      <w:bookmarkStart w:id="19" w:name="_bookmark18"/>
      <w:bookmarkEnd w:id="19"/>
      <w:r w:rsidRPr="00BF6B4A">
        <w:t>Procuring entity’s Right to Vary quantities</w:t>
      </w:r>
    </w:p>
    <w:p w14:paraId="67092196" w14:textId="77777777" w:rsidR="00886CF6" w:rsidRPr="00BF6B4A" w:rsidRDefault="00886CF6" w:rsidP="005C5C2A">
      <w:pPr>
        <w:pStyle w:val="ListParagraph"/>
        <w:numPr>
          <w:ilvl w:val="2"/>
          <w:numId w:val="18"/>
        </w:numPr>
        <w:tabs>
          <w:tab w:val="left" w:pos="1701"/>
        </w:tabs>
        <w:spacing w:before="24" w:line="247" w:lineRule="auto"/>
        <w:ind w:right="693" w:hanging="674"/>
      </w:pPr>
      <w:r w:rsidRPr="00BF6B4A">
        <w:rPr>
          <w:sz w:val="24"/>
        </w:rPr>
        <w:t>The Procuring entity reserves the right at the time of contract award to increase or decrease the quantity of goods originally specified in the Schedule of requirements without any change in unit price or other terms and</w:t>
      </w:r>
      <w:r w:rsidRPr="00BF6B4A">
        <w:rPr>
          <w:spacing w:val="-11"/>
          <w:sz w:val="24"/>
        </w:rPr>
        <w:t xml:space="preserve"> </w:t>
      </w:r>
      <w:r w:rsidRPr="00BF6B4A">
        <w:rPr>
          <w:sz w:val="24"/>
        </w:rPr>
        <w:t>conditions.</w:t>
      </w:r>
    </w:p>
    <w:p w14:paraId="645A5CA5" w14:textId="77777777" w:rsidR="00886CF6" w:rsidRPr="00BF6B4A" w:rsidRDefault="00886CF6" w:rsidP="006D28A8">
      <w:pPr>
        <w:pStyle w:val="Heading2"/>
        <w:numPr>
          <w:ilvl w:val="0"/>
          <w:numId w:val="17"/>
        </w:numPr>
        <w:tabs>
          <w:tab w:val="left" w:pos="1384"/>
        </w:tabs>
        <w:spacing w:before="232"/>
        <w:ind w:left="1383" w:hanging="284"/>
        <w:jc w:val="both"/>
        <w:rPr>
          <w:sz w:val="22"/>
        </w:rPr>
      </w:pPr>
      <w:r w:rsidRPr="00BF6B4A">
        <w:t>Procuring Entity’s Right to accept or Reject Any or All</w:t>
      </w:r>
      <w:r w:rsidRPr="00BF6B4A">
        <w:rPr>
          <w:spacing w:val="-6"/>
        </w:rPr>
        <w:t xml:space="preserve"> </w:t>
      </w:r>
      <w:r w:rsidRPr="00BF6B4A">
        <w:t>Tenders</w:t>
      </w:r>
    </w:p>
    <w:p w14:paraId="79A10805" w14:textId="77777777" w:rsidR="00886CF6" w:rsidRPr="00BF6B4A" w:rsidRDefault="00886CF6" w:rsidP="000357C1">
      <w:pPr>
        <w:pStyle w:val="BodyText"/>
        <w:spacing w:before="10"/>
        <w:jc w:val="both"/>
        <w:rPr>
          <w:b/>
          <w:sz w:val="20"/>
        </w:rPr>
      </w:pPr>
    </w:p>
    <w:p w14:paraId="31BD9F1A" w14:textId="77777777" w:rsidR="00886CF6" w:rsidRPr="00BF6B4A" w:rsidRDefault="00886CF6" w:rsidP="005C5C2A">
      <w:pPr>
        <w:pStyle w:val="ListParagraph"/>
        <w:numPr>
          <w:ilvl w:val="2"/>
          <w:numId w:val="18"/>
        </w:numPr>
        <w:tabs>
          <w:tab w:val="left" w:pos="1762"/>
        </w:tabs>
        <w:spacing w:line="252" w:lineRule="auto"/>
        <w:ind w:right="689" w:hanging="674"/>
      </w:pPr>
      <w:r w:rsidRPr="00BF6B4A">
        <w:rPr>
          <w:sz w:val="24"/>
        </w:rPr>
        <w:t>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w:t>
      </w:r>
      <w:r w:rsidRPr="00BF6B4A">
        <w:rPr>
          <w:spacing w:val="-12"/>
          <w:sz w:val="24"/>
        </w:rPr>
        <w:t xml:space="preserve"> </w:t>
      </w:r>
      <w:r w:rsidRPr="00BF6B4A">
        <w:rPr>
          <w:sz w:val="24"/>
        </w:rPr>
        <w:t>or</w:t>
      </w:r>
      <w:r w:rsidRPr="00BF6B4A">
        <w:rPr>
          <w:spacing w:val="-6"/>
          <w:sz w:val="24"/>
        </w:rPr>
        <w:t xml:space="preserve"> </w:t>
      </w:r>
      <w:r w:rsidRPr="00BF6B4A">
        <w:rPr>
          <w:sz w:val="24"/>
        </w:rPr>
        <w:t>tenderers</w:t>
      </w:r>
      <w:r w:rsidRPr="00BF6B4A">
        <w:rPr>
          <w:spacing w:val="-8"/>
          <w:sz w:val="24"/>
        </w:rPr>
        <w:t xml:space="preserve"> </w:t>
      </w:r>
      <w:r w:rsidRPr="00BF6B4A">
        <w:rPr>
          <w:sz w:val="24"/>
        </w:rPr>
        <w:t>of</w:t>
      </w:r>
      <w:r w:rsidRPr="00BF6B4A">
        <w:rPr>
          <w:spacing w:val="-10"/>
          <w:sz w:val="24"/>
        </w:rPr>
        <w:t xml:space="preserve"> </w:t>
      </w:r>
      <w:r w:rsidRPr="00BF6B4A">
        <w:rPr>
          <w:sz w:val="24"/>
        </w:rPr>
        <w:t>the</w:t>
      </w:r>
      <w:r w:rsidRPr="00BF6B4A">
        <w:rPr>
          <w:spacing w:val="-4"/>
          <w:sz w:val="24"/>
        </w:rPr>
        <w:t xml:space="preserve"> </w:t>
      </w:r>
      <w:r w:rsidRPr="00BF6B4A">
        <w:rPr>
          <w:sz w:val="24"/>
        </w:rPr>
        <w:t>grounds</w:t>
      </w:r>
      <w:r w:rsidRPr="00BF6B4A">
        <w:rPr>
          <w:spacing w:val="-5"/>
          <w:sz w:val="24"/>
        </w:rPr>
        <w:t xml:space="preserve"> </w:t>
      </w:r>
      <w:r w:rsidRPr="00BF6B4A">
        <w:rPr>
          <w:sz w:val="24"/>
        </w:rPr>
        <w:t>for</w:t>
      </w:r>
      <w:r w:rsidRPr="00BF6B4A">
        <w:rPr>
          <w:spacing w:val="-12"/>
          <w:sz w:val="24"/>
        </w:rPr>
        <w:t xml:space="preserve"> </w:t>
      </w:r>
      <w:r w:rsidRPr="00BF6B4A">
        <w:rPr>
          <w:sz w:val="24"/>
        </w:rPr>
        <w:t>the</w:t>
      </w:r>
      <w:r w:rsidRPr="00BF6B4A">
        <w:rPr>
          <w:spacing w:val="-1"/>
          <w:sz w:val="24"/>
        </w:rPr>
        <w:t xml:space="preserve"> </w:t>
      </w:r>
      <w:r w:rsidRPr="00BF6B4A">
        <w:rPr>
          <w:sz w:val="24"/>
        </w:rPr>
        <w:t>Procuring</w:t>
      </w:r>
      <w:r w:rsidRPr="00BF6B4A">
        <w:rPr>
          <w:spacing w:val="-1"/>
          <w:sz w:val="24"/>
        </w:rPr>
        <w:t xml:space="preserve"> </w:t>
      </w:r>
      <w:r w:rsidRPr="00BF6B4A">
        <w:rPr>
          <w:sz w:val="24"/>
        </w:rPr>
        <w:t>entity’s</w:t>
      </w:r>
      <w:r w:rsidRPr="00BF6B4A">
        <w:rPr>
          <w:spacing w:val="-3"/>
          <w:sz w:val="24"/>
        </w:rPr>
        <w:t xml:space="preserve"> </w:t>
      </w:r>
      <w:r w:rsidRPr="00BF6B4A">
        <w:rPr>
          <w:sz w:val="24"/>
        </w:rPr>
        <w:t>action.</w:t>
      </w:r>
    </w:p>
    <w:p w14:paraId="528D88E1" w14:textId="77777777" w:rsidR="00886CF6" w:rsidRPr="00BF6B4A" w:rsidRDefault="00886CF6" w:rsidP="000357C1">
      <w:pPr>
        <w:pStyle w:val="BodyText"/>
        <w:spacing w:before="8"/>
        <w:jc w:val="both"/>
        <w:rPr>
          <w:sz w:val="25"/>
        </w:rPr>
      </w:pPr>
    </w:p>
    <w:p w14:paraId="1AC8F0D0" w14:textId="77777777" w:rsidR="00886CF6" w:rsidRPr="00BF6B4A" w:rsidRDefault="00886CF6" w:rsidP="006D28A8">
      <w:pPr>
        <w:pStyle w:val="Heading2"/>
        <w:numPr>
          <w:ilvl w:val="1"/>
          <w:numId w:val="18"/>
        </w:numPr>
        <w:tabs>
          <w:tab w:val="left" w:pos="1521"/>
        </w:tabs>
        <w:spacing w:before="1"/>
        <w:ind w:left="1520"/>
        <w:jc w:val="both"/>
        <w:rPr>
          <w:sz w:val="22"/>
        </w:rPr>
      </w:pPr>
      <w:bookmarkStart w:id="20" w:name="_bookmark19"/>
      <w:bookmarkEnd w:id="20"/>
      <w:r w:rsidRPr="00BF6B4A">
        <w:t>Notification of</w:t>
      </w:r>
      <w:r w:rsidRPr="00BF6B4A">
        <w:rPr>
          <w:spacing w:val="2"/>
        </w:rPr>
        <w:t xml:space="preserve"> </w:t>
      </w:r>
      <w:r w:rsidRPr="00BF6B4A">
        <w:t>Award</w:t>
      </w:r>
    </w:p>
    <w:p w14:paraId="29CB2392" w14:textId="77777777" w:rsidR="00886CF6" w:rsidRPr="00BF6B4A" w:rsidRDefault="00886CF6" w:rsidP="005C5C2A">
      <w:pPr>
        <w:pStyle w:val="ListParagraph"/>
        <w:numPr>
          <w:ilvl w:val="2"/>
          <w:numId w:val="18"/>
        </w:numPr>
        <w:tabs>
          <w:tab w:val="left" w:pos="1701"/>
        </w:tabs>
        <w:spacing w:before="163" w:line="247" w:lineRule="auto"/>
        <w:ind w:right="697" w:hanging="674"/>
      </w:pPr>
      <w:r w:rsidRPr="00BF6B4A">
        <w:rPr>
          <w:sz w:val="24"/>
        </w:rPr>
        <w:t>Prior to the expiration of the period of tender validity, the Procuring entity will notify the successful tenderer in writing that its tender has been</w:t>
      </w:r>
      <w:r w:rsidRPr="00BF6B4A">
        <w:rPr>
          <w:spacing w:val="-11"/>
          <w:sz w:val="24"/>
        </w:rPr>
        <w:t xml:space="preserve"> </w:t>
      </w:r>
      <w:r w:rsidRPr="00BF6B4A">
        <w:rPr>
          <w:sz w:val="24"/>
        </w:rPr>
        <w:t>accepted.</w:t>
      </w:r>
    </w:p>
    <w:p w14:paraId="712060DE" w14:textId="77777777" w:rsidR="00886CF6" w:rsidRPr="00BF6B4A" w:rsidRDefault="00886CF6" w:rsidP="000357C1">
      <w:pPr>
        <w:pStyle w:val="BodyText"/>
        <w:spacing w:before="1"/>
        <w:jc w:val="both"/>
        <w:rPr>
          <w:sz w:val="22"/>
        </w:rPr>
      </w:pPr>
    </w:p>
    <w:p w14:paraId="023113C5" w14:textId="77777777" w:rsidR="00886CF6" w:rsidRPr="00BF6B4A" w:rsidRDefault="00886CF6" w:rsidP="005C5C2A">
      <w:pPr>
        <w:pStyle w:val="ListParagraph"/>
        <w:numPr>
          <w:ilvl w:val="2"/>
          <w:numId w:val="18"/>
        </w:numPr>
        <w:tabs>
          <w:tab w:val="left" w:pos="1701"/>
        </w:tabs>
        <w:spacing w:before="1" w:line="247" w:lineRule="auto"/>
        <w:ind w:right="693" w:hanging="674"/>
      </w:pPr>
      <w:r w:rsidRPr="00BF6B4A">
        <w:rPr>
          <w:sz w:val="24"/>
        </w:rPr>
        <w:t>The notification of award will constitute the formation of the Contract but will have to wait until the contract is finally signed by both</w:t>
      </w:r>
      <w:r w:rsidRPr="00BF6B4A">
        <w:rPr>
          <w:spacing w:val="-22"/>
          <w:sz w:val="24"/>
        </w:rPr>
        <w:t xml:space="preserve"> </w:t>
      </w:r>
      <w:r w:rsidRPr="00BF6B4A">
        <w:rPr>
          <w:sz w:val="24"/>
        </w:rPr>
        <w:t>parties.</w:t>
      </w:r>
    </w:p>
    <w:p w14:paraId="2FD02E6E" w14:textId="77777777" w:rsidR="00886CF6" w:rsidRPr="00BF6B4A" w:rsidRDefault="00886CF6" w:rsidP="000357C1">
      <w:pPr>
        <w:pStyle w:val="BodyText"/>
        <w:spacing w:before="3"/>
        <w:jc w:val="both"/>
        <w:rPr>
          <w:sz w:val="22"/>
        </w:rPr>
      </w:pPr>
    </w:p>
    <w:p w14:paraId="6091FED7" w14:textId="75857D1F" w:rsidR="00886CF6" w:rsidRPr="00BF6B4A" w:rsidRDefault="00886CF6" w:rsidP="005C5C2A">
      <w:pPr>
        <w:pStyle w:val="ListParagraph"/>
        <w:numPr>
          <w:ilvl w:val="2"/>
          <w:numId w:val="18"/>
        </w:numPr>
        <w:tabs>
          <w:tab w:val="left" w:pos="1701"/>
        </w:tabs>
        <w:spacing w:before="1" w:line="247" w:lineRule="auto"/>
        <w:ind w:right="686" w:hanging="674"/>
        <w:sectPr w:rsidR="00886CF6" w:rsidRPr="00BF6B4A">
          <w:pgSz w:w="11920" w:h="16850"/>
          <w:pgMar w:top="480" w:right="420" w:bottom="1140" w:left="160" w:header="0" w:footer="879" w:gutter="0"/>
          <w:cols w:space="720"/>
        </w:sectPr>
      </w:pPr>
      <w:r w:rsidRPr="00BF6B4A">
        <w:rPr>
          <w:sz w:val="24"/>
        </w:rPr>
        <w:t xml:space="preserve">Upon the successful Tenderer’s furnishing of the performance </w:t>
      </w:r>
      <w:r w:rsidRPr="00BF6B4A">
        <w:rPr>
          <w:spacing w:val="-3"/>
          <w:sz w:val="24"/>
        </w:rPr>
        <w:t xml:space="preserve">security </w:t>
      </w:r>
      <w:r w:rsidRPr="00BF6B4A">
        <w:rPr>
          <w:sz w:val="24"/>
        </w:rPr>
        <w:t>pursuant to paragraph</w:t>
      </w:r>
      <w:r w:rsidRPr="00BF6B4A">
        <w:rPr>
          <w:spacing w:val="18"/>
          <w:sz w:val="24"/>
        </w:rPr>
        <w:t xml:space="preserve"> </w:t>
      </w:r>
      <w:r w:rsidRPr="00BF6B4A">
        <w:rPr>
          <w:sz w:val="24"/>
        </w:rPr>
        <w:t>2.28,</w:t>
      </w:r>
      <w:r w:rsidRPr="00BF6B4A">
        <w:rPr>
          <w:spacing w:val="16"/>
          <w:sz w:val="24"/>
        </w:rPr>
        <w:t xml:space="preserve"> </w:t>
      </w:r>
      <w:r w:rsidRPr="00BF6B4A">
        <w:rPr>
          <w:sz w:val="24"/>
        </w:rPr>
        <w:t>the</w:t>
      </w:r>
      <w:r w:rsidRPr="00BF6B4A">
        <w:rPr>
          <w:spacing w:val="16"/>
          <w:sz w:val="24"/>
        </w:rPr>
        <w:t xml:space="preserve"> </w:t>
      </w:r>
      <w:r w:rsidRPr="00BF6B4A">
        <w:rPr>
          <w:sz w:val="24"/>
        </w:rPr>
        <w:t>Procuring</w:t>
      </w:r>
      <w:r w:rsidRPr="00BF6B4A">
        <w:rPr>
          <w:spacing w:val="12"/>
          <w:sz w:val="24"/>
        </w:rPr>
        <w:t xml:space="preserve"> </w:t>
      </w:r>
      <w:r w:rsidRPr="00BF6B4A">
        <w:rPr>
          <w:sz w:val="24"/>
        </w:rPr>
        <w:t>entity</w:t>
      </w:r>
      <w:r w:rsidRPr="00BF6B4A">
        <w:rPr>
          <w:spacing w:val="5"/>
          <w:sz w:val="24"/>
        </w:rPr>
        <w:t xml:space="preserve"> </w:t>
      </w:r>
      <w:r w:rsidRPr="00BF6B4A">
        <w:rPr>
          <w:sz w:val="24"/>
        </w:rPr>
        <w:t>will</w:t>
      </w:r>
      <w:r w:rsidRPr="00BF6B4A">
        <w:rPr>
          <w:spacing w:val="17"/>
          <w:sz w:val="24"/>
        </w:rPr>
        <w:t xml:space="preserve"> </w:t>
      </w:r>
      <w:r w:rsidRPr="00BF6B4A">
        <w:rPr>
          <w:sz w:val="24"/>
        </w:rPr>
        <w:t>promptly</w:t>
      </w:r>
      <w:r w:rsidRPr="00BF6B4A">
        <w:rPr>
          <w:spacing w:val="10"/>
          <w:sz w:val="24"/>
        </w:rPr>
        <w:t xml:space="preserve"> </w:t>
      </w:r>
      <w:r w:rsidRPr="00BF6B4A">
        <w:rPr>
          <w:sz w:val="24"/>
        </w:rPr>
        <w:t>notify</w:t>
      </w:r>
      <w:r w:rsidRPr="00BF6B4A">
        <w:rPr>
          <w:spacing w:val="12"/>
          <w:sz w:val="24"/>
        </w:rPr>
        <w:t xml:space="preserve"> </w:t>
      </w:r>
      <w:r w:rsidRPr="00BF6B4A">
        <w:rPr>
          <w:sz w:val="24"/>
        </w:rPr>
        <w:t>each</w:t>
      </w:r>
      <w:r w:rsidR="005C5C2A" w:rsidRPr="005C5C2A">
        <w:t xml:space="preserve"> </w:t>
      </w:r>
      <w:r w:rsidR="005C5C2A" w:rsidRPr="005C5C2A">
        <w:rPr>
          <w:sz w:val="24"/>
        </w:rPr>
        <w:t>unsuccessful Tenderer and will discharge its tender security, pursuant to paragraph 2.14</w:t>
      </w:r>
    </w:p>
    <w:p w14:paraId="2C1567F6" w14:textId="77777777" w:rsidR="00886CF6" w:rsidRPr="00BF6B4A" w:rsidRDefault="00886CF6" w:rsidP="006D28A8">
      <w:pPr>
        <w:pStyle w:val="Heading2"/>
        <w:numPr>
          <w:ilvl w:val="1"/>
          <w:numId w:val="18"/>
        </w:numPr>
        <w:tabs>
          <w:tab w:val="left" w:pos="1521"/>
        </w:tabs>
        <w:spacing w:before="182"/>
        <w:ind w:left="1520"/>
        <w:jc w:val="both"/>
        <w:rPr>
          <w:sz w:val="22"/>
        </w:rPr>
      </w:pPr>
      <w:bookmarkStart w:id="21" w:name="_bookmark20"/>
      <w:bookmarkEnd w:id="21"/>
      <w:r w:rsidRPr="00BF6B4A">
        <w:lastRenderedPageBreak/>
        <w:t>Signing of Contract</w:t>
      </w:r>
    </w:p>
    <w:p w14:paraId="4C420F79" w14:textId="77777777" w:rsidR="00886CF6" w:rsidRPr="00BF6B4A" w:rsidRDefault="00886CF6" w:rsidP="005C5C2A">
      <w:pPr>
        <w:pStyle w:val="ListParagraph"/>
        <w:numPr>
          <w:ilvl w:val="2"/>
          <w:numId w:val="18"/>
        </w:numPr>
        <w:tabs>
          <w:tab w:val="left" w:pos="1701"/>
        </w:tabs>
        <w:spacing w:line="247" w:lineRule="auto"/>
        <w:ind w:right="688" w:hanging="674"/>
      </w:pPr>
      <w:r w:rsidRPr="00BF6B4A">
        <w:rPr>
          <w:sz w:val="24"/>
        </w:rPr>
        <w:t>At the same time as the Procuring entity notifies the successful tenderer that its tender has been accepted, the Procuring entity will send the tenderer the Contract Form provided in the tender documents, incorporating all agreements between the</w:t>
      </w:r>
      <w:r w:rsidRPr="00BF6B4A">
        <w:rPr>
          <w:spacing w:val="1"/>
          <w:sz w:val="24"/>
        </w:rPr>
        <w:t xml:space="preserve"> </w:t>
      </w:r>
      <w:r w:rsidRPr="00BF6B4A">
        <w:rPr>
          <w:sz w:val="24"/>
        </w:rPr>
        <w:t>parties.</w:t>
      </w:r>
    </w:p>
    <w:p w14:paraId="1D587D42" w14:textId="77777777" w:rsidR="00886CF6" w:rsidRPr="00BF6B4A" w:rsidRDefault="00886CF6" w:rsidP="000357C1">
      <w:pPr>
        <w:pStyle w:val="BodyText"/>
        <w:spacing w:before="8"/>
        <w:jc w:val="both"/>
        <w:rPr>
          <w:sz w:val="22"/>
        </w:rPr>
      </w:pPr>
    </w:p>
    <w:p w14:paraId="66CA20D2" w14:textId="77777777" w:rsidR="00886CF6" w:rsidRPr="00BF6B4A" w:rsidRDefault="00886CF6" w:rsidP="005C5C2A">
      <w:pPr>
        <w:pStyle w:val="ListParagraph"/>
        <w:numPr>
          <w:ilvl w:val="2"/>
          <w:numId w:val="18"/>
        </w:numPr>
        <w:tabs>
          <w:tab w:val="left" w:pos="1701"/>
        </w:tabs>
        <w:spacing w:line="247" w:lineRule="auto"/>
        <w:ind w:right="690" w:hanging="674"/>
      </w:pPr>
      <w:r w:rsidRPr="00BF6B4A">
        <w:rPr>
          <w:sz w:val="24"/>
        </w:rPr>
        <w:t>The parties to the contract shall have it signed within 30 days from the date of notification of contract award unless there is an administrative review</w:t>
      </w:r>
      <w:r w:rsidRPr="00BF6B4A">
        <w:rPr>
          <w:spacing w:val="-15"/>
          <w:sz w:val="24"/>
        </w:rPr>
        <w:t xml:space="preserve"> </w:t>
      </w:r>
      <w:r w:rsidRPr="00BF6B4A">
        <w:rPr>
          <w:sz w:val="24"/>
        </w:rPr>
        <w:t>request.</w:t>
      </w:r>
    </w:p>
    <w:p w14:paraId="7359FBF1" w14:textId="77777777" w:rsidR="00886CF6" w:rsidRPr="00BF6B4A" w:rsidRDefault="00886CF6" w:rsidP="000357C1">
      <w:pPr>
        <w:pStyle w:val="BodyText"/>
        <w:spacing w:before="2"/>
        <w:jc w:val="both"/>
        <w:rPr>
          <w:sz w:val="22"/>
        </w:rPr>
      </w:pPr>
    </w:p>
    <w:p w14:paraId="5E233CB8" w14:textId="77777777" w:rsidR="00886CF6" w:rsidRPr="00BF6B4A" w:rsidRDefault="00886CF6" w:rsidP="006D28A8">
      <w:pPr>
        <w:pStyle w:val="ListParagraph"/>
        <w:numPr>
          <w:ilvl w:val="2"/>
          <w:numId w:val="18"/>
        </w:numPr>
        <w:tabs>
          <w:tab w:val="left" w:pos="1701"/>
        </w:tabs>
        <w:spacing w:line="247" w:lineRule="auto"/>
        <w:ind w:right="698" w:firstLine="0"/>
      </w:pPr>
      <w:r w:rsidRPr="00BF6B4A">
        <w:rPr>
          <w:sz w:val="24"/>
        </w:rPr>
        <w:t>Within thirty (30) days of receipt of the Contract Form, the successful tenderer shall sign and date the contract and return it to the Procuring</w:t>
      </w:r>
      <w:r w:rsidRPr="00BF6B4A">
        <w:rPr>
          <w:spacing w:val="-6"/>
          <w:sz w:val="24"/>
        </w:rPr>
        <w:t xml:space="preserve"> </w:t>
      </w:r>
      <w:r w:rsidRPr="00BF6B4A">
        <w:rPr>
          <w:sz w:val="24"/>
        </w:rPr>
        <w:t>entity.</w:t>
      </w:r>
    </w:p>
    <w:p w14:paraId="08DD358A" w14:textId="77777777" w:rsidR="00886CF6" w:rsidRPr="00BF6B4A" w:rsidRDefault="00886CF6" w:rsidP="000357C1">
      <w:pPr>
        <w:pStyle w:val="BodyText"/>
        <w:spacing w:before="1"/>
        <w:jc w:val="both"/>
        <w:rPr>
          <w:sz w:val="22"/>
        </w:rPr>
      </w:pPr>
    </w:p>
    <w:p w14:paraId="295BA8AE" w14:textId="77777777" w:rsidR="00886CF6" w:rsidRPr="00BF6B4A" w:rsidRDefault="00886CF6" w:rsidP="006D28A8">
      <w:pPr>
        <w:pStyle w:val="Heading2"/>
        <w:numPr>
          <w:ilvl w:val="1"/>
          <w:numId w:val="18"/>
        </w:numPr>
        <w:tabs>
          <w:tab w:val="left" w:pos="1521"/>
        </w:tabs>
        <w:spacing w:before="1"/>
        <w:ind w:left="1520"/>
        <w:jc w:val="both"/>
        <w:rPr>
          <w:sz w:val="22"/>
        </w:rPr>
      </w:pPr>
      <w:bookmarkStart w:id="22" w:name="_bookmark21"/>
      <w:bookmarkEnd w:id="22"/>
      <w:r w:rsidRPr="00BF6B4A">
        <w:t>Performance</w:t>
      </w:r>
      <w:r w:rsidRPr="00BF6B4A">
        <w:rPr>
          <w:spacing w:val="-4"/>
        </w:rPr>
        <w:t xml:space="preserve"> </w:t>
      </w:r>
      <w:r w:rsidRPr="00BF6B4A">
        <w:t>Security</w:t>
      </w:r>
    </w:p>
    <w:p w14:paraId="3C62E1DE" w14:textId="77777777" w:rsidR="00886CF6" w:rsidRPr="00BF6B4A" w:rsidRDefault="00886CF6" w:rsidP="005C5C2A">
      <w:pPr>
        <w:pStyle w:val="ListParagraph"/>
        <w:numPr>
          <w:ilvl w:val="2"/>
          <w:numId w:val="18"/>
        </w:numPr>
        <w:tabs>
          <w:tab w:val="left" w:pos="1701"/>
        </w:tabs>
        <w:spacing w:before="3" w:line="247" w:lineRule="auto"/>
        <w:ind w:right="694" w:hanging="674"/>
      </w:pPr>
      <w:r w:rsidRPr="00BF6B4A">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w:t>
      </w:r>
      <w:r w:rsidRPr="00BF6B4A">
        <w:rPr>
          <w:spacing w:val="-6"/>
          <w:sz w:val="24"/>
        </w:rPr>
        <w:t xml:space="preserve"> </w:t>
      </w:r>
      <w:r w:rsidRPr="00BF6B4A">
        <w:rPr>
          <w:sz w:val="24"/>
        </w:rPr>
        <w:t>entity.</w:t>
      </w:r>
    </w:p>
    <w:p w14:paraId="387FE681" w14:textId="77777777" w:rsidR="00886CF6" w:rsidRPr="00BF6B4A" w:rsidRDefault="00886CF6" w:rsidP="000357C1">
      <w:pPr>
        <w:pStyle w:val="BodyText"/>
        <w:spacing w:before="8"/>
        <w:jc w:val="both"/>
        <w:rPr>
          <w:sz w:val="20"/>
        </w:rPr>
      </w:pPr>
    </w:p>
    <w:p w14:paraId="1DBAA913" w14:textId="77777777" w:rsidR="00886CF6" w:rsidRPr="00BF6B4A" w:rsidRDefault="00886CF6" w:rsidP="005C5C2A">
      <w:pPr>
        <w:pStyle w:val="ListParagraph"/>
        <w:numPr>
          <w:ilvl w:val="2"/>
          <w:numId w:val="18"/>
        </w:numPr>
        <w:tabs>
          <w:tab w:val="left" w:pos="1701"/>
        </w:tabs>
        <w:spacing w:line="247" w:lineRule="auto"/>
        <w:ind w:right="692" w:hanging="674"/>
      </w:pPr>
      <w:r w:rsidRPr="00BF6B4A">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BF6B4A">
        <w:rPr>
          <w:spacing w:val="-6"/>
          <w:sz w:val="24"/>
        </w:rPr>
        <w:t xml:space="preserve"> </w:t>
      </w:r>
      <w:r w:rsidRPr="00BF6B4A">
        <w:rPr>
          <w:sz w:val="24"/>
        </w:rPr>
        <w:t>tenders.</w:t>
      </w:r>
    </w:p>
    <w:p w14:paraId="1CF4F8F3" w14:textId="77777777" w:rsidR="00886CF6" w:rsidRPr="00BF6B4A" w:rsidRDefault="00886CF6" w:rsidP="006D28A8">
      <w:pPr>
        <w:pStyle w:val="Heading2"/>
        <w:numPr>
          <w:ilvl w:val="1"/>
          <w:numId w:val="18"/>
        </w:numPr>
        <w:tabs>
          <w:tab w:val="left" w:pos="1581"/>
        </w:tabs>
        <w:spacing w:before="226" w:line="274" w:lineRule="exact"/>
        <w:ind w:left="1580" w:hanging="481"/>
        <w:jc w:val="both"/>
        <w:rPr>
          <w:sz w:val="22"/>
        </w:rPr>
      </w:pPr>
      <w:bookmarkStart w:id="23" w:name="_bookmark22"/>
      <w:bookmarkEnd w:id="23"/>
      <w:r w:rsidRPr="00BF6B4A">
        <w:t>Corrupt or Fraudulent Practices</w:t>
      </w:r>
    </w:p>
    <w:p w14:paraId="7CFF3AD8" w14:textId="77777777" w:rsidR="00886CF6" w:rsidRPr="00BF6B4A" w:rsidRDefault="00886CF6" w:rsidP="005C5C2A">
      <w:pPr>
        <w:pStyle w:val="ListParagraph"/>
        <w:numPr>
          <w:ilvl w:val="2"/>
          <w:numId w:val="18"/>
        </w:numPr>
        <w:tabs>
          <w:tab w:val="left" w:pos="1701"/>
        </w:tabs>
        <w:ind w:right="692" w:hanging="674"/>
      </w:pPr>
      <w:r w:rsidRPr="00BF6B4A">
        <w:rPr>
          <w:sz w:val="24"/>
        </w:rPr>
        <w:t>The Procuring entity requires that tenderers observe the highest standard of ethics during the procurement process and execution of contracts. When used in the present regulations, the following terms are defined as</w:t>
      </w:r>
      <w:r w:rsidRPr="00BF6B4A">
        <w:rPr>
          <w:spacing w:val="-12"/>
          <w:sz w:val="24"/>
        </w:rPr>
        <w:t xml:space="preserve"> </w:t>
      </w:r>
      <w:r w:rsidRPr="00BF6B4A">
        <w:rPr>
          <w:sz w:val="24"/>
        </w:rPr>
        <w:t>follows;</w:t>
      </w:r>
    </w:p>
    <w:p w14:paraId="668175FD" w14:textId="77777777" w:rsidR="00886CF6" w:rsidRPr="00BF6B4A" w:rsidRDefault="00886CF6" w:rsidP="006D28A8">
      <w:pPr>
        <w:pStyle w:val="ListParagraph"/>
        <w:numPr>
          <w:ilvl w:val="0"/>
          <w:numId w:val="16"/>
        </w:numPr>
        <w:tabs>
          <w:tab w:val="left" w:pos="1328"/>
        </w:tabs>
        <w:spacing w:before="25" w:line="247" w:lineRule="auto"/>
        <w:ind w:right="689" w:firstLine="0"/>
        <w:rPr>
          <w:sz w:val="24"/>
        </w:rPr>
      </w:pPr>
      <w:r w:rsidRPr="00BF6B4A">
        <w:rPr>
          <w:sz w:val="24"/>
        </w:rPr>
        <w:t>“corrupt practice” means the offering, giving, receiving, or soliciting of anything of value to influence the action of a public official in the procurement process or in contract execution;</w:t>
      </w:r>
      <w:r w:rsidRPr="00BF6B4A">
        <w:rPr>
          <w:spacing w:val="-7"/>
          <w:sz w:val="24"/>
        </w:rPr>
        <w:t xml:space="preserve"> </w:t>
      </w:r>
      <w:r w:rsidRPr="00BF6B4A">
        <w:rPr>
          <w:sz w:val="24"/>
        </w:rPr>
        <w:t>and</w:t>
      </w:r>
    </w:p>
    <w:p w14:paraId="0F985F21" w14:textId="77777777" w:rsidR="00886CF6" w:rsidRPr="00BF6B4A" w:rsidRDefault="00886CF6" w:rsidP="000357C1">
      <w:pPr>
        <w:pStyle w:val="BodyText"/>
        <w:spacing w:before="6"/>
        <w:jc w:val="both"/>
        <w:rPr>
          <w:sz w:val="23"/>
        </w:rPr>
      </w:pPr>
    </w:p>
    <w:p w14:paraId="63861DE6" w14:textId="77777777" w:rsidR="00886CF6" w:rsidRPr="00BF6B4A" w:rsidRDefault="00886CF6" w:rsidP="006D28A8">
      <w:pPr>
        <w:pStyle w:val="ListParagraph"/>
        <w:numPr>
          <w:ilvl w:val="0"/>
          <w:numId w:val="16"/>
        </w:numPr>
        <w:tabs>
          <w:tab w:val="left" w:pos="1480"/>
        </w:tabs>
        <w:spacing w:before="1" w:line="247" w:lineRule="auto"/>
        <w:ind w:right="688" w:firstLine="0"/>
        <w:rPr>
          <w:sz w:val="24"/>
        </w:rPr>
      </w:pPr>
      <w:r w:rsidRPr="00BF6B4A">
        <w:rPr>
          <w:sz w:val="24"/>
        </w:rPr>
        <w:t>“fraudulent practice” means a misrepresentation of facts in order to influence a procurement process</w:t>
      </w:r>
      <w:r w:rsidRPr="00BF6B4A">
        <w:rPr>
          <w:spacing w:val="-11"/>
          <w:sz w:val="24"/>
        </w:rPr>
        <w:t xml:space="preserve"> </w:t>
      </w:r>
      <w:r w:rsidRPr="00BF6B4A">
        <w:rPr>
          <w:sz w:val="24"/>
        </w:rPr>
        <w:t>or</w:t>
      </w:r>
      <w:r w:rsidRPr="00BF6B4A">
        <w:rPr>
          <w:spacing w:val="-12"/>
          <w:sz w:val="24"/>
        </w:rPr>
        <w:t xml:space="preserve"> </w:t>
      </w:r>
      <w:r w:rsidRPr="00BF6B4A">
        <w:rPr>
          <w:sz w:val="24"/>
        </w:rPr>
        <w:t>the</w:t>
      </w:r>
      <w:r w:rsidRPr="00BF6B4A">
        <w:rPr>
          <w:spacing w:val="-14"/>
          <w:sz w:val="24"/>
        </w:rPr>
        <w:t xml:space="preserve"> </w:t>
      </w:r>
      <w:r w:rsidRPr="00BF6B4A">
        <w:rPr>
          <w:sz w:val="24"/>
        </w:rPr>
        <w:t>execution</w:t>
      </w:r>
      <w:r w:rsidRPr="00BF6B4A">
        <w:rPr>
          <w:spacing w:val="-9"/>
          <w:sz w:val="24"/>
        </w:rPr>
        <w:t xml:space="preserve"> </w:t>
      </w:r>
      <w:r w:rsidRPr="00BF6B4A">
        <w:rPr>
          <w:sz w:val="24"/>
        </w:rPr>
        <w:t>of</w:t>
      </w:r>
      <w:r w:rsidRPr="00BF6B4A">
        <w:rPr>
          <w:spacing w:val="-9"/>
          <w:sz w:val="24"/>
        </w:rPr>
        <w:t xml:space="preserve"> </w:t>
      </w:r>
      <w:r w:rsidRPr="00BF6B4A">
        <w:rPr>
          <w:sz w:val="24"/>
        </w:rPr>
        <w:t>a</w:t>
      </w:r>
      <w:r w:rsidRPr="00BF6B4A">
        <w:rPr>
          <w:spacing w:val="-12"/>
          <w:sz w:val="24"/>
        </w:rPr>
        <w:t xml:space="preserve"> </w:t>
      </w:r>
      <w:r w:rsidRPr="00BF6B4A">
        <w:rPr>
          <w:sz w:val="24"/>
        </w:rPr>
        <w:t>contract</w:t>
      </w:r>
      <w:r w:rsidRPr="00BF6B4A">
        <w:rPr>
          <w:spacing w:val="-8"/>
          <w:sz w:val="24"/>
        </w:rPr>
        <w:t xml:space="preserve"> </w:t>
      </w:r>
      <w:r w:rsidRPr="00BF6B4A">
        <w:rPr>
          <w:sz w:val="24"/>
        </w:rPr>
        <w:t>to</w:t>
      </w:r>
      <w:r w:rsidRPr="00BF6B4A">
        <w:rPr>
          <w:spacing w:val="-10"/>
          <w:sz w:val="24"/>
        </w:rPr>
        <w:t xml:space="preserve"> </w:t>
      </w:r>
      <w:r w:rsidRPr="00BF6B4A">
        <w:rPr>
          <w:sz w:val="24"/>
        </w:rPr>
        <w:t>the</w:t>
      </w:r>
      <w:r w:rsidRPr="00BF6B4A">
        <w:rPr>
          <w:spacing w:val="-14"/>
          <w:sz w:val="24"/>
        </w:rPr>
        <w:t xml:space="preserve"> </w:t>
      </w:r>
      <w:r w:rsidRPr="00BF6B4A">
        <w:rPr>
          <w:sz w:val="24"/>
        </w:rPr>
        <w:t>detriment</w:t>
      </w:r>
      <w:r w:rsidRPr="00BF6B4A">
        <w:rPr>
          <w:spacing w:val="-10"/>
          <w:sz w:val="24"/>
        </w:rPr>
        <w:t xml:space="preserve"> </w:t>
      </w:r>
      <w:r w:rsidRPr="00BF6B4A">
        <w:rPr>
          <w:sz w:val="24"/>
        </w:rPr>
        <w:t>of</w:t>
      </w:r>
      <w:r w:rsidRPr="00BF6B4A">
        <w:rPr>
          <w:spacing w:val="-14"/>
          <w:sz w:val="24"/>
        </w:rPr>
        <w:t xml:space="preserve"> </w:t>
      </w:r>
      <w:r w:rsidRPr="00BF6B4A">
        <w:rPr>
          <w:sz w:val="24"/>
        </w:rPr>
        <w:t>the</w:t>
      </w:r>
      <w:r w:rsidRPr="00BF6B4A">
        <w:rPr>
          <w:spacing w:val="-13"/>
          <w:sz w:val="24"/>
        </w:rPr>
        <w:t xml:space="preserve"> </w:t>
      </w:r>
      <w:r w:rsidRPr="00BF6B4A">
        <w:rPr>
          <w:sz w:val="24"/>
        </w:rPr>
        <w:t>Procuring</w:t>
      </w:r>
      <w:r w:rsidRPr="00BF6B4A">
        <w:rPr>
          <w:spacing w:val="3"/>
          <w:sz w:val="24"/>
        </w:rPr>
        <w:t xml:space="preserve"> </w:t>
      </w:r>
      <w:r w:rsidRPr="00BF6B4A">
        <w:rPr>
          <w:sz w:val="24"/>
        </w:rPr>
        <w:t>entity,</w:t>
      </w:r>
      <w:r w:rsidRPr="00BF6B4A">
        <w:rPr>
          <w:spacing w:val="5"/>
          <w:sz w:val="24"/>
        </w:rPr>
        <w:t xml:space="preserve"> </w:t>
      </w:r>
      <w:r w:rsidRPr="00BF6B4A">
        <w:rPr>
          <w:sz w:val="24"/>
        </w:rPr>
        <w:t>and</w:t>
      </w:r>
      <w:r w:rsidRPr="00BF6B4A">
        <w:rPr>
          <w:spacing w:val="3"/>
          <w:sz w:val="24"/>
        </w:rPr>
        <w:t xml:space="preserve"> </w:t>
      </w:r>
      <w:r w:rsidRPr="00BF6B4A">
        <w:rPr>
          <w:sz w:val="24"/>
        </w:rPr>
        <w:t>includes</w:t>
      </w:r>
      <w:r w:rsidRPr="00BF6B4A">
        <w:rPr>
          <w:spacing w:val="3"/>
          <w:sz w:val="24"/>
        </w:rPr>
        <w:t xml:space="preserve"> </w:t>
      </w:r>
      <w:r w:rsidRPr="00BF6B4A">
        <w:rPr>
          <w:sz w:val="24"/>
        </w:rPr>
        <w:t>collusive practice among tenderer (prior to or after tender submission) designed to establish tender prices at artificial non-competitive levels and to deprive the Procuring entity of the benefits of free and open competition;</w:t>
      </w:r>
    </w:p>
    <w:p w14:paraId="2B35E124" w14:textId="77777777" w:rsidR="00886CF6" w:rsidRPr="00BF6B4A" w:rsidRDefault="00886CF6" w:rsidP="005C5C2A">
      <w:pPr>
        <w:pStyle w:val="ListParagraph"/>
        <w:numPr>
          <w:ilvl w:val="2"/>
          <w:numId w:val="18"/>
        </w:numPr>
        <w:tabs>
          <w:tab w:val="left" w:pos="1701"/>
        </w:tabs>
        <w:spacing w:before="201"/>
        <w:ind w:right="689" w:hanging="674"/>
      </w:pPr>
      <w:r w:rsidRPr="00BF6B4A">
        <w:rPr>
          <w:sz w:val="24"/>
        </w:rPr>
        <w:t>The procuring entity will reject a proposal for award if it determines that the tenderer recommended for award has engaged in corrupt or fraudulent practices in competing for the contract in</w:t>
      </w:r>
      <w:r w:rsidRPr="00BF6B4A">
        <w:rPr>
          <w:spacing w:val="-6"/>
          <w:sz w:val="24"/>
        </w:rPr>
        <w:t xml:space="preserve"> </w:t>
      </w:r>
      <w:r w:rsidRPr="00BF6B4A">
        <w:rPr>
          <w:sz w:val="24"/>
        </w:rPr>
        <w:t>question.</w:t>
      </w:r>
    </w:p>
    <w:p w14:paraId="4D0ADAB9" w14:textId="77777777" w:rsidR="00886CF6" w:rsidRPr="00BF6B4A" w:rsidRDefault="00886CF6" w:rsidP="005C5C2A">
      <w:pPr>
        <w:pStyle w:val="ListParagraph"/>
        <w:numPr>
          <w:ilvl w:val="2"/>
          <w:numId w:val="18"/>
        </w:numPr>
        <w:tabs>
          <w:tab w:val="left" w:pos="1701"/>
        </w:tabs>
        <w:spacing w:before="41" w:line="247" w:lineRule="auto"/>
        <w:ind w:right="695" w:hanging="674"/>
      </w:pPr>
      <w:r w:rsidRPr="00BF6B4A">
        <w:rPr>
          <w:sz w:val="24"/>
        </w:rPr>
        <w:t>Further a tenderer who is found to have indulged in corrupt or fraudulent practices risks being debarred from participating in public procurement in</w:t>
      </w:r>
      <w:r w:rsidRPr="00BF6B4A">
        <w:rPr>
          <w:spacing w:val="-21"/>
          <w:sz w:val="24"/>
        </w:rPr>
        <w:t xml:space="preserve"> </w:t>
      </w:r>
      <w:r w:rsidRPr="00BF6B4A">
        <w:rPr>
          <w:sz w:val="24"/>
        </w:rPr>
        <w:t>Kenya.</w:t>
      </w:r>
    </w:p>
    <w:p w14:paraId="3475D156" w14:textId="77777777" w:rsidR="00886CF6" w:rsidRPr="00BF6B4A" w:rsidRDefault="00886CF6" w:rsidP="000357C1">
      <w:pPr>
        <w:spacing w:line="247" w:lineRule="auto"/>
        <w:jc w:val="both"/>
        <w:sectPr w:rsidR="00886CF6" w:rsidRPr="00BF6B4A">
          <w:pgSz w:w="11920" w:h="16850"/>
          <w:pgMar w:top="480" w:right="420" w:bottom="1140" w:left="160" w:header="0" w:footer="879" w:gutter="0"/>
          <w:cols w:space="720"/>
        </w:sectPr>
      </w:pPr>
    </w:p>
    <w:p w14:paraId="26EC99D3" w14:textId="77777777" w:rsidR="00886CF6" w:rsidRPr="00BF6B4A" w:rsidRDefault="00886CF6" w:rsidP="000357C1">
      <w:pPr>
        <w:pStyle w:val="Heading2"/>
        <w:spacing w:before="77"/>
        <w:ind w:left="1100" w:firstLine="0"/>
        <w:jc w:val="both"/>
      </w:pPr>
      <w:bookmarkStart w:id="24" w:name="_bookmark23"/>
      <w:bookmarkEnd w:id="24"/>
      <w:r w:rsidRPr="00BF6B4A">
        <w:lastRenderedPageBreak/>
        <w:t>Appendix to Instructions to Tenderers</w:t>
      </w:r>
    </w:p>
    <w:p w14:paraId="5DD5F55D" w14:textId="77777777" w:rsidR="00886CF6" w:rsidRPr="00BF6B4A" w:rsidRDefault="00886CF6" w:rsidP="000357C1">
      <w:pPr>
        <w:pStyle w:val="BodyText"/>
        <w:spacing w:before="4"/>
        <w:jc w:val="both"/>
        <w:rPr>
          <w:b/>
          <w:sz w:val="23"/>
        </w:rPr>
      </w:pPr>
    </w:p>
    <w:p w14:paraId="7432D616" w14:textId="77777777" w:rsidR="00886CF6" w:rsidRPr="00BF6B4A" w:rsidRDefault="00886CF6" w:rsidP="000357C1">
      <w:pPr>
        <w:pStyle w:val="BodyText"/>
        <w:spacing w:before="1" w:line="247" w:lineRule="auto"/>
        <w:ind w:left="1100" w:right="685"/>
        <w:jc w:val="both"/>
      </w:pPr>
      <w:r w:rsidRPr="00BF6B4A">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5D4BFA02" w14:textId="77777777" w:rsidR="00886CF6" w:rsidRPr="00BF6B4A" w:rsidRDefault="00886CF6" w:rsidP="000357C1">
      <w:pPr>
        <w:pStyle w:val="BodyText"/>
        <w:jc w:val="both"/>
        <w:rPr>
          <w:sz w:val="20"/>
        </w:rPr>
      </w:pPr>
    </w:p>
    <w:p w14:paraId="46C30DD8" w14:textId="77777777" w:rsidR="00886CF6" w:rsidRPr="00BF6B4A" w:rsidRDefault="00886CF6" w:rsidP="000357C1">
      <w:pPr>
        <w:pStyle w:val="BodyText"/>
        <w:jc w:val="both"/>
        <w:rPr>
          <w:sz w:val="20"/>
        </w:rPr>
      </w:pPr>
    </w:p>
    <w:p w14:paraId="43F6FF9F" w14:textId="77777777" w:rsidR="00886CF6" w:rsidRPr="00BF6B4A" w:rsidRDefault="00886CF6" w:rsidP="000357C1">
      <w:pPr>
        <w:pStyle w:val="BodyText"/>
        <w:spacing w:before="8"/>
        <w:jc w:val="both"/>
        <w:rPr>
          <w:sz w:val="22"/>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2"/>
      </w:tblGrid>
      <w:tr w:rsidR="00886CF6" w:rsidRPr="00BF6B4A" w14:paraId="249280E0" w14:textId="77777777" w:rsidTr="00886CF6">
        <w:trPr>
          <w:trHeight w:val="275"/>
        </w:trPr>
        <w:tc>
          <w:tcPr>
            <w:tcW w:w="2331" w:type="dxa"/>
            <w:tcBorders>
              <w:bottom w:val="nil"/>
            </w:tcBorders>
          </w:tcPr>
          <w:p w14:paraId="75B93CAB" w14:textId="77777777" w:rsidR="00886CF6" w:rsidRPr="00BF6B4A" w:rsidRDefault="00886CF6" w:rsidP="000357C1">
            <w:pPr>
              <w:pStyle w:val="TableParagraph"/>
              <w:spacing w:line="255" w:lineRule="exact"/>
              <w:ind w:left="14"/>
              <w:jc w:val="both"/>
              <w:rPr>
                <w:rFonts w:ascii="Times New Roman" w:hAnsi="Times New Roman" w:cs="Times New Roman"/>
                <w:b/>
                <w:sz w:val="24"/>
              </w:rPr>
            </w:pPr>
            <w:r w:rsidRPr="00BF6B4A">
              <w:rPr>
                <w:rFonts w:ascii="Times New Roman" w:hAnsi="Times New Roman" w:cs="Times New Roman"/>
                <w:b/>
                <w:sz w:val="24"/>
              </w:rPr>
              <w:t>INSTRUCTIONS</w:t>
            </w:r>
          </w:p>
        </w:tc>
        <w:tc>
          <w:tcPr>
            <w:tcW w:w="6762" w:type="dxa"/>
            <w:tcBorders>
              <w:bottom w:val="nil"/>
            </w:tcBorders>
          </w:tcPr>
          <w:p w14:paraId="5E595804" w14:textId="77777777" w:rsidR="00886CF6" w:rsidRPr="00BF6B4A" w:rsidRDefault="00886CF6" w:rsidP="000357C1">
            <w:pPr>
              <w:pStyle w:val="TableParagraph"/>
              <w:spacing w:line="255" w:lineRule="exact"/>
              <w:ind w:left="16"/>
              <w:jc w:val="both"/>
              <w:rPr>
                <w:rFonts w:ascii="Times New Roman" w:hAnsi="Times New Roman" w:cs="Times New Roman"/>
                <w:b/>
                <w:sz w:val="24"/>
              </w:rPr>
            </w:pPr>
            <w:r w:rsidRPr="00BF6B4A">
              <w:rPr>
                <w:rFonts w:ascii="Times New Roman" w:hAnsi="Times New Roman" w:cs="Times New Roman"/>
                <w:b/>
                <w:sz w:val="24"/>
              </w:rPr>
              <w:t>PARTICULARS OF APPENDIX TO INSTRUCTIONS TO</w:t>
            </w:r>
          </w:p>
        </w:tc>
      </w:tr>
      <w:tr w:rsidR="00886CF6" w:rsidRPr="00BF6B4A" w14:paraId="19872677" w14:textId="77777777" w:rsidTr="00886CF6">
        <w:trPr>
          <w:trHeight w:val="279"/>
        </w:trPr>
        <w:tc>
          <w:tcPr>
            <w:tcW w:w="2331" w:type="dxa"/>
            <w:tcBorders>
              <w:top w:val="nil"/>
              <w:bottom w:val="nil"/>
            </w:tcBorders>
          </w:tcPr>
          <w:p w14:paraId="2366C8AD" w14:textId="77777777" w:rsidR="00886CF6" w:rsidRPr="00BF6B4A" w:rsidRDefault="00886CF6" w:rsidP="000357C1">
            <w:pPr>
              <w:pStyle w:val="TableParagraph"/>
              <w:spacing w:line="260" w:lineRule="exact"/>
              <w:ind w:left="14"/>
              <w:jc w:val="both"/>
              <w:rPr>
                <w:rFonts w:ascii="Times New Roman" w:hAnsi="Times New Roman" w:cs="Times New Roman"/>
                <w:b/>
                <w:sz w:val="24"/>
              </w:rPr>
            </w:pPr>
            <w:r w:rsidRPr="00BF6B4A">
              <w:rPr>
                <w:rFonts w:ascii="Times New Roman" w:hAnsi="Times New Roman" w:cs="Times New Roman"/>
                <w:b/>
                <w:sz w:val="24"/>
              </w:rPr>
              <w:t>TO TENDERERS</w:t>
            </w:r>
          </w:p>
        </w:tc>
        <w:tc>
          <w:tcPr>
            <w:tcW w:w="6762" w:type="dxa"/>
            <w:tcBorders>
              <w:top w:val="nil"/>
              <w:bottom w:val="nil"/>
            </w:tcBorders>
          </w:tcPr>
          <w:p w14:paraId="392D4A46" w14:textId="77777777" w:rsidR="00886CF6" w:rsidRPr="00BF6B4A" w:rsidRDefault="00886CF6" w:rsidP="000357C1">
            <w:pPr>
              <w:pStyle w:val="TableParagraph"/>
              <w:spacing w:line="260" w:lineRule="exact"/>
              <w:ind w:left="16"/>
              <w:jc w:val="both"/>
              <w:rPr>
                <w:rFonts w:ascii="Times New Roman" w:hAnsi="Times New Roman" w:cs="Times New Roman"/>
                <w:b/>
                <w:sz w:val="24"/>
              </w:rPr>
            </w:pPr>
            <w:r w:rsidRPr="00BF6B4A">
              <w:rPr>
                <w:rFonts w:ascii="Times New Roman" w:hAnsi="Times New Roman" w:cs="Times New Roman"/>
                <w:b/>
                <w:sz w:val="24"/>
              </w:rPr>
              <w:t>TENDERS</w:t>
            </w:r>
          </w:p>
        </w:tc>
      </w:tr>
      <w:tr w:rsidR="00886CF6" w:rsidRPr="00BF6B4A" w14:paraId="2E9B9F34" w14:textId="77777777" w:rsidTr="00886CF6">
        <w:trPr>
          <w:trHeight w:val="289"/>
        </w:trPr>
        <w:tc>
          <w:tcPr>
            <w:tcW w:w="2331" w:type="dxa"/>
            <w:tcBorders>
              <w:top w:val="nil"/>
            </w:tcBorders>
          </w:tcPr>
          <w:p w14:paraId="70DB5E32" w14:textId="77777777" w:rsidR="00886CF6" w:rsidRPr="00BF6B4A" w:rsidRDefault="00886CF6" w:rsidP="000357C1">
            <w:pPr>
              <w:pStyle w:val="TableParagraph"/>
              <w:spacing w:line="269" w:lineRule="exact"/>
              <w:ind w:left="14"/>
              <w:jc w:val="both"/>
              <w:rPr>
                <w:rFonts w:ascii="Times New Roman" w:hAnsi="Times New Roman" w:cs="Times New Roman"/>
                <w:b/>
                <w:sz w:val="24"/>
              </w:rPr>
            </w:pPr>
            <w:r w:rsidRPr="00BF6B4A">
              <w:rPr>
                <w:rFonts w:ascii="Times New Roman" w:hAnsi="Times New Roman" w:cs="Times New Roman"/>
                <w:b/>
                <w:sz w:val="24"/>
              </w:rPr>
              <w:t>REFERENCE</w:t>
            </w:r>
          </w:p>
        </w:tc>
        <w:tc>
          <w:tcPr>
            <w:tcW w:w="6762" w:type="dxa"/>
            <w:tcBorders>
              <w:top w:val="nil"/>
            </w:tcBorders>
          </w:tcPr>
          <w:p w14:paraId="2AB9A27F" w14:textId="77777777" w:rsidR="00886CF6" w:rsidRPr="00BF6B4A" w:rsidRDefault="00886CF6" w:rsidP="000357C1">
            <w:pPr>
              <w:pStyle w:val="TableParagraph"/>
              <w:jc w:val="both"/>
              <w:rPr>
                <w:rFonts w:ascii="Times New Roman" w:hAnsi="Times New Roman" w:cs="Times New Roman"/>
                <w:sz w:val="20"/>
              </w:rPr>
            </w:pPr>
          </w:p>
        </w:tc>
      </w:tr>
      <w:tr w:rsidR="00886CF6" w:rsidRPr="00BF6B4A" w14:paraId="1EA8E99F" w14:textId="77777777" w:rsidTr="00886CF6">
        <w:trPr>
          <w:trHeight w:val="558"/>
        </w:trPr>
        <w:tc>
          <w:tcPr>
            <w:tcW w:w="2331" w:type="dxa"/>
          </w:tcPr>
          <w:p w14:paraId="23376928"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2.1.3</w:t>
            </w:r>
          </w:p>
        </w:tc>
        <w:tc>
          <w:tcPr>
            <w:tcW w:w="6762" w:type="dxa"/>
          </w:tcPr>
          <w:p w14:paraId="1FC9E027" w14:textId="77777777" w:rsidR="00886CF6" w:rsidRPr="00BF6B4A" w:rsidRDefault="00886CF6" w:rsidP="000357C1">
            <w:pPr>
              <w:pStyle w:val="TableParagraph"/>
              <w:spacing w:line="268" w:lineRule="exact"/>
              <w:ind w:left="16"/>
              <w:jc w:val="both"/>
              <w:rPr>
                <w:rFonts w:ascii="Times New Roman" w:hAnsi="Times New Roman" w:cs="Times New Roman"/>
                <w:sz w:val="24"/>
              </w:rPr>
            </w:pPr>
            <w:r w:rsidRPr="00BF6B4A">
              <w:rPr>
                <w:rFonts w:ascii="Times New Roman" w:hAnsi="Times New Roman" w:cs="Times New Roman"/>
                <w:sz w:val="24"/>
              </w:rPr>
              <w:t>Ignore</w:t>
            </w:r>
          </w:p>
        </w:tc>
      </w:tr>
      <w:tr w:rsidR="00886CF6" w:rsidRPr="00BF6B4A" w14:paraId="0385485A" w14:textId="77777777" w:rsidTr="00886CF6">
        <w:trPr>
          <w:trHeight w:val="259"/>
        </w:trPr>
        <w:tc>
          <w:tcPr>
            <w:tcW w:w="2331" w:type="dxa"/>
            <w:tcBorders>
              <w:bottom w:val="nil"/>
            </w:tcBorders>
          </w:tcPr>
          <w:p w14:paraId="51174E1B" w14:textId="77777777" w:rsidR="00886CF6" w:rsidRPr="00BF6B4A" w:rsidRDefault="00886CF6" w:rsidP="000357C1">
            <w:pPr>
              <w:pStyle w:val="TableParagraph"/>
              <w:spacing w:line="239" w:lineRule="exact"/>
              <w:ind w:left="14"/>
              <w:jc w:val="both"/>
              <w:rPr>
                <w:rFonts w:ascii="Times New Roman" w:hAnsi="Times New Roman" w:cs="Times New Roman"/>
                <w:sz w:val="24"/>
              </w:rPr>
            </w:pPr>
            <w:r w:rsidRPr="00BF6B4A">
              <w:rPr>
                <w:rFonts w:ascii="Times New Roman" w:hAnsi="Times New Roman" w:cs="Times New Roman"/>
                <w:sz w:val="24"/>
              </w:rPr>
              <w:t>2.4.1 (viii) to (xi) &amp;</w:t>
            </w:r>
          </w:p>
        </w:tc>
        <w:tc>
          <w:tcPr>
            <w:tcW w:w="6762" w:type="dxa"/>
            <w:vMerge w:val="restart"/>
          </w:tcPr>
          <w:p w14:paraId="061C3761" w14:textId="77777777" w:rsidR="00886CF6" w:rsidRPr="00BF6B4A" w:rsidRDefault="00886CF6" w:rsidP="000357C1">
            <w:pPr>
              <w:pStyle w:val="TableParagraph"/>
              <w:jc w:val="both"/>
              <w:rPr>
                <w:rFonts w:ascii="Times New Roman" w:hAnsi="Times New Roman" w:cs="Times New Roman"/>
                <w:sz w:val="24"/>
              </w:rPr>
            </w:pPr>
          </w:p>
        </w:tc>
      </w:tr>
      <w:tr w:rsidR="00886CF6" w:rsidRPr="00BF6B4A" w14:paraId="5750D730" w14:textId="77777777" w:rsidTr="00886CF6">
        <w:trPr>
          <w:trHeight w:val="286"/>
        </w:trPr>
        <w:tc>
          <w:tcPr>
            <w:tcW w:w="2331" w:type="dxa"/>
            <w:tcBorders>
              <w:top w:val="nil"/>
            </w:tcBorders>
          </w:tcPr>
          <w:p w14:paraId="2B355C72" w14:textId="77777777" w:rsidR="00886CF6" w:rsidRPr="00BF6B4A" w:rsidRDefault="00886CF6" w:rsidP="000357C1">
            <w:pPr>
              <w:pStyle w:val="TableParagraph"/>
              <w:spacing w:line="267" w:lineRule="exact"/>
              <w:ind w:left="14"/>
              <w:jc w:val="both"/>
              <w:rPr>
                <w:rFonts w:ascii="Times New Roman" w:hAnsi="Times New Roman" w:cs="Times New Roman"/>
                <w:sz w:val="24"/>
              </w:rPr>
            </w:pPr>
            <w:r w:rsidRPr="00BF6B4A">
              <w:rPr>
                <w:rFonts w:ascii="Times New Roman" w:hAnsi="Times New Roman" w:cs="Times New Roman"/>
                <w:sz w:val="24"/>
              </w:rPr>
              <w:t>(xiii)</w:t>
            </w:r>
          </w:p>
        </w:tc>
        <w:tc>
          <w:tcPr>
            <w:tcW w:w="6762" w:type="dxa"/>
            <w:vMerge/>
            <w:tcBorders>
              <w:top w:val="nil"/>
            </w:tcBorders>
          </w:tcPr>
          <w:p w14:paraId="39283A49" w14:textId="77777777" w:rsidR="00886CF6" w:rsidRPr="00BF6B4A" w:rsidRDefault="00886CF6" w:rsidP="000357C1">
            <w:pPr>
              <w:jc w:val="both"/>
              <w:rPr>
                <w:sz w:val="2"/>
                <w:szCs w:val="2"/>
              </w:rPr>
            </w:pPr>
          </w:p>
        </w:tc>
      </w:tr>
      <w:tr w:rsidR="00886CF6" w:rsidRPr="00BF6B4A" w14:paraId="432BCB68" w14:textId="77777777" w:rsidTr="00886CF6">
        <w:trPr>
          <w:trHeight w:val="578"/>
        </w:trPr>
        <w:tc>
          <w:tcPr>
            <w:tcW w:w="2331" w:type="dxa"/>
          </w:tcPr>
          <w:p w14:paraId="535C3004"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2.13.2</w:t>
            </w:r>
          </w:p>
        </w:tc>
        <w:tc>
          <w:tcPr>
            <w:tcW w:w="6762" w:type="dxa"/>
          </w:tcPr>
          <w:p w14:paraId="12AAF2A8" w14:textId="77777777" w:rsidR="00886CF6" w:rsidRPr="00BF6B4A" w:rsidRDefault="00886CF6" w:rsidP="000357C1">
            <w:pPr>
              <w:pStyle w:val="TableParagraph"/>
              <w:spacing w:line="268" w:lineRule="exact"/>
              <w:ind w:left="16"/>
              <w:jc w:val="both"/>
              <w:rPr>
                <w:rFonts w:ascii="Times New Roman" w:hAnsi="Times New Roman" w:cs="Times New Roman"/>
                <w:sz w:val="24"/>
              </w:rPr>
            </w:pPr>
            <w:r w:rsidRPr="00BF6B4A">
              <w:rPr>
                <w:rFonts w:ascii="Times New Roman" w:hAnsi="Times New Roman" w:cs="Times New Roman"/>
                <w:sz w:val="24"/>
              </w:rPr>
              <w:t>Not mandatory</w:t>
            </w:r>
          </w:p>
        </w:tc>
      </w:tr>
      <w:tr w:rsidR="00886CF6" w:rsidRPr="00BF6B4A" w14:paraId="04F78294" w14:textId="77777777" w:rsidTr="00886CF6">
        <w:trPr>
          <w:trHeight w:val="275"/>
        </w:trPr>
        <w:tc>
          <w:tcPr>
            <w:tcW w:w="2331" w:type="dxa"/>
          </w:tcPr>
          <w:p w14:paraId="02272D5A" w14:textId="77777777" w:rsidR="00886CF6" w:rsidRPr="00BF6B4A" w:rsidRDefault="00886CF6" w:rsidP="000357C1">
            <w:pPr>
              <w:pStyle w:val="TableParagraph"/>
              <w:spacing w:line="255" w:lineRule="exact"/>
              <w:ind w:left="14"/>
              <w:jc w:val="both"/>
              <w:rPr>
                <w:rFonts w:ascii="Times New Roman" w:hAnsi="Times New Roman" w:cs="Times New Roman"/>
                <w:sz w:val="24"/>
              </w:rPr>
            </w:pPr>
            <w:r w:rsidRPr="00BF6B4A">
              <w:rPr>
                <w:rFonts w:ascii="Times New Roman" w:hAnsi="Times New Roman" w:cs="Times New Roman"/>
                <w:sz w:val="24"/>
              </w:rPr>
              <w:t>2.13.3 (b)</w:t>
            </w:r>
          </w:p>
        </w:tc>
        <w:tc>
          <w:tcPr>
            <w:tcW w:w="6762" w:type="dxa"/>
          </w:tcPr>
          <w:p w14:paraId="34037DA2" w14:textId="77777777" w:rsidR="00886CF6" w:rsidRPr="00BF6B4A" w:rsidRDefault="00886CF6" w:rsidP="000357C1">
            <w:pPr>
              <w:pStyle w:val="TableParagraph"/>
              <w:spacing w:line="255" w:lineRule="exact"/>
              <w:ind w:left="16"/>
              <w:jc w:val="both"/>
              <w:rPr>
                <w:rFonts w:ascii="Times New Roman" w:hAnsi="Times New Roman" w:cs="Times New Roman"/>
                <w:sz w:val="24"/>
              </w:rPr>
            </w:pPr>
            <w:r w:rsidRPr="00BF6B4A">
              <w:rPr>
                <w:rFonts w:ascii="Times New Roman" w:hAnsi="Times New Roman" w:cs="Times New Roman"/>
                <w:sz w:val="24"/>
              </w:rPr>
              <w:t>Ignore</w:t>
            </w:r>
          </w:p>
        </w:tc>
      </w:tr>
      <w:tr w:rsidR="00886CF6" w:rsidRPr="00BF6B4A" w14:paraId="20976D3B" w14:textId="77777777" w:rsidTr="00886CF6">
        <w:trPr>
          <w:trHeight w:val="561"/>
        </w:trPr>
        <w:tc>
          <w:tcPr>
            <w:tcW w:w="2331" w:type="dxa"/>
          </w:tcPr>
          <w:p w14:paraId="26592043"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2.14</w:t>
            </w:r>
          </w:p>
        </w:tc>
        <w:tc>
          <w:tcPr>
            <w:tcW w:w="6762" w:type="dxa"/>
          </w:tcPr>
          <w:p w14:paraId="44378288" w14:textId="77777777" w:rsidR="00886CF6" w:rsidRPr="00BF6B4A" w:rsidRDefault="00886CF6" w:rsidP="000357C1">
            <w:pPr>
              <w:pStyle w:val="TableParagraph"/>
              <w:spacing w:line="268" w:lineRule="exact"/>
              <w:ind w:left="16"/>
              <w:jc w:val="both"/>
              <w:rPr>
                <w:rFonts w:ascii="Times New Roman" w:hAnsi="Times New Roman" w:cs="Times New Roman"/>
                <w:sz w:val="24"/>
              </w:rPr>
            </w:pPr>
            <w:r w:rsidRPr="00BF6B4A">
              <w:rPr>
                <w:rFonts w:ascii="Times New Roman" w:hAnsi="Times New Roman" w:cs="Times New Roman"/>
                <w:sz w:val="24"/>
              </w:rPr>
              <w:t>Ignore</w:t>
            </w:r>
          </w:p>
        </w:tc>
      </w:tr>
      <w:tr w:rsidR="00886CF6" w:rsidRPr="00BF6B4A" w14:paraId="02C3384A" w14:textId="77777777" w:rsidTr="00886CF6">
        <w:trPr>
          <w:trHeight w:val="275"/>
        </w:trPr>
        <w:tc>
          <w:tcPr>
            <w:tcW w:w="2331" w:type="dxa"/>
          </w:tcPr>
          <w:p w14:paraId="6C463165" w14:textId="77777777" w:rsidR="00886CF6" w:rsidRPr="00BF6B4A" w:rsidRDefault="00886CF6" w:rsidP="000357C1">
            <w:pPr>
              <w:pStyle w:val="TableParagraph"/>
              <w:spacing w:line="255" w:lineRule="exact"/>
              <w:ind w:left="14"/>
              <w:jc w:val="both"/>
              <w:rPr>
                <w:rFonts w:ascii="Times New Roman" w:hAnsi="Times New Roman" w:cs="Times New Roman"/>
                <w:sz w:val="24"/>
              </w:rPr>
            </w:pPr>
            <w:r w:rsidRPr="00BF6B4A">
              <w:rPr>
                <w:rFonts w:ascii="Times New Roman" w:hAnsi="Times New Roman" w:cs="Times New Roman"/>
                <w:sz w:val="24"/>
              </w:rPr>
              <w:t>2.29</w:t>
            </w:r>
          </w:p>
        </w:tc>
        <w:tc>
          <w:tcPr>
            <w:tcW w:w="6762" w:type="dxa"/>
          </w:tcPr>
          <w:p w14:paraId="5BE1DC09" w14:textId="77777777" w:rsidR="00886CF6" w:rsidRPr="00BF6B4A" w:rsidRDefault="00886CF6" w:rsidP="000357C1">
            <w:pPr>
              <w:pStyle w:val="TableParagraph"/>
              <w:spacing w:line="255" w:lineRule="exact"/>
              <w:ind w:left="16"/>
              <w:jc w:val="both"/>
              <w:rPr>
                <w:rFonts w:ascii="Times New Roman" w:hAnsi="Times New Roman" w:cs="Times New Roman"/>
                <w:sz w:val="24"/>
              </w:rPr>
            </w:pPr>
            <w:r w:rsidRPr="00BF6B4A">
              <w:rPr>
                <w:rFonts w:ascii="Times New Roman" w:hAnsi="Times New Roman" w:cs="Times New Roman"/>
                <w:sz w:val="24"/>
              </w:rPr>
              <w:t>Ignore</w:t>
            </w:r>
          </w:p>
        </w:tc>
      </w:tr>
      <w:tr w:rsidR="00886CF6" w:rsidRPr="00BF6B4A" w14:paraId="1C881248" w14:textId="77777777" w:rsidTr="00886CF6">
        <w:trPr>
          <w:trHeight w:val="256"/>
        </w:trPr>
        <w:tc>
          <w:tcPr>
            <w:tcW w:w="2331" w:type="dxa"/>
            <w:vMerge w:val="restart"/>
          </w:tcPr>
          <w:p w14:paraId="16531B65" w14:textId="77777777" w:rsidR="00886CF6" w:rsidRPr="00BF6B4A" w:rsidRDefault="00886CF6" w:rsidP="000357C1">
            <w:pPr>
              <w:pStyle w:val="TableParagraph"/>
              <w:jc w:val="both"/>
              <w:rPr>
                <w:rFonts w:ascii="Times New Roman" w:hAnsi="Times New Roman" w:cs="Times New Roman"/>
                <w:sz w:val="24"/>
              </w:rPr>
            </w:pPr>
          </w:p>
        </w:tc>
        <w:tc>
          <w:tcPr>
            <w:tcW w:w="6762" w:type="dxa"/>
            <w:tcBorders>
              <w:bottom w:val="nil"/>
            </w:tcBorders>
          </w:tcPr>
          <w:p w14:paraId="0D4EA120" w14:textId="77777777" w:rsidR="00886CF6" w:rsidRPr="00BF6B4A" w:rsidRDefault="00886CF6" w:rsidP="000357C1">
            <w:pPr>
              <w:pStyle w:val="TableParagraph"/>
              <w:spacing w:line="237" w:lineRule="exact"/>
              <w:ind w:left="16"/>
              <w:jc w:val="both"/>
              <w:rPr>
                <w:rFonts w:ascii="Times New Roman" w:hAnsi="Times New Roman" w:cs="Times New Roman"/>
                <w:sz w:val="24"/>
              </w:rPr>
            </w:pPr>
            <w:r w:rsidRPr="00BF6B4A">
              <w:rPr>
                <w:rFonts w:ascii="Times New Roman" w:hAnsi="Times New Roman" w:cs="Times New Roman"/>
                <w:sz w:val="24"/>
              </w:rPr>
              <w:t>Delete “… thirty (30)…” and insert</w:t>
            </w:r>
          </w:p>
        </w:tc>
      </w:tr>
      <w:tr w:rsidR="00886CF6" w:rsidRPr="00BF6B4A" w14:paraId="73743420" w14:textId="77777777" w:rsidTr="00886CF6">
        <w:trPr>
          <w:trHeight w:val="286"/>
        </w:trPr>
        <w:tc>
          <w:tcPr>
            <w:tcW w:w="2331" w:type="dxa"/>
            <w:vMerge/>
            <w:tcBorders>
              <w:top w:val="nil"/>
            </w:tcBorders>
          </w:tcPr>
          <w:p w14:paraId="2B321CD7" w14:textId="77777777" w:rsidR="00886CF6" w:rsidRPr="00BF6B4A" w:rsidRDefault="00886CF6" w:rsidP="000357C1">
            <w:pPr>
              <w:jc w:val="both"/>
              <w:rPr>
                <w:sz w:val="2"/>
                <w:szCs w:val="2"/>
              </w:rPr>
            </w:pPr>
          </w:p>
        </w:tc>
        <w:tc>
          <w:tcPr>
            <w:tcW w:w="6762" w:type="dxa"/>
            <w:tcBorders>
              <w:top w:val="nil"/>
            </w:tcBorders>
          </w:tcPr>
          <w:p w14:paraId="3C891EED" w14:textId="77777777" w:rsidR="00886CF6" w:rsidRPr="00BF6B4A" w:rsidRDefault="00886CF6" w:rsidP="000357C1">
            <w:pPr>
              <w:pStyle w:val="TableParagraph"/>
              <w:spacing w:line="267" w:lineRule="exact"/>
              <w:ind w:left="16"/>
              <w:jc w:val="both"/>
              <w:rPr>
                <w:rFonts w:ascii="Times New Roman" w:hAnsi="Times New Roman" w:cs="Times New Roman"/>
                <w:sz w:val="24"/>
              </w:rPr>
            </w:pPr>
            <w:r w:rsidRPr="00BF6B4A">
              <w:rPr>
                <w:rFonts w:ascii="Times New Roman" w:hAnsi="Times New Roman" w:cs="Times New Roman"/>
                <w:sz w:val="24"/>
              </w:rPr>
              <w:t>“... twenty-one (21)…”</w:t>
            </w:r>
          </w:p>
        </w:tc>
      </w:tr>
      <w:tr w:rsidR="00886CF6" w:rsidRPr="00BF6B4A" w14:paraId="7372D45F" w14:textId="77777777" w:rsidTr="00886CF6">
        <w:trPr>
          <w:trHeight w:val="560"/>
        </w:trPr>
        <w:tc>
          <w:tcPr>
            <w:tcW w:w="2331" w:type="dxa"/>
          </w:tcPr>
          <w:p w14:paraId="4C009B26"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2.30.1</w:t>
            </w:r>
          </w:p>
        </w:tc>
        <w:tc>
          <w:tcPr>
            <w:tcW w:w="6762" w:type="dxa"/>
          </w:tcPr>
          <w:p w14:paraId="4E4CCD75" w14:textId="77777777" w:rsidR="00886CF6" w:rsidRPr="00BF6B4A" w:rsidRDefault="00886CF6" w:rsidP="000357C1">
            <w:pPr>
              <w:pStyle w:val="TableParagraph"/>
              <w:spacing w:line="268" w:lineRule="exact"/>
              <w:ind w:left="16"/>
              <w:jc w:val="both"/>
              <w:rPr>
                <w:rFonts w:ascii="Times New Roman" w:hAnsi="Times New Roman" w:cs="Times New Roman"/>
                <w:sz w:val="24"/>
              </w:rPr>
            </w:pPr>
            <w:r w:rsidRPr="00BF6B4A">
              <w:rPr>
                <w:rFonts w:ascii="Times New Roman" w:hAnsi="Times New Roman" w:cs="Times New Roman"/>
                <w:sz w:val="24"/>
              </w:rPr>
              <w:t>Ignore</w:t>
            </w:r>
          </w:p>
        </w:tc>
      </w:tr>
      <w:tr w:rsidR="00886CF6" w:rsidRPr="00BF6B4A" w14:paraId="099A0156" w14:textId="77777777" w:rsidTr="00886CF6">
        <w:trPr>
          <w:trHeight w:val="275"/>
        </w:trPr>
        <w:tc>
          <w:tcPr>
            <w:tcW w:w="2331" w:type="dxa"/>
          </w:tcPr>
          <w:p w14:paraId="174A3CAC" w14:textId="77777777" w:rsidR="00886CF6" w:rsidRPr="00BF6B4A" w:rsidRDefault="00886CF6" w:rsidP="000357C1">
            <w:pPr>
              <w:pStyle w:val="TableParagraph"/>
              <w:spacing w:line="255" w:lineRule="exact"/>
              <w:ind w:left="14"/>
              <w:jc w:val="both"/>
              <w:rPr>
                <w:rFonts w:ascii="Times New Roman" w:hAnsi="Times New Roman" w:cs="Times New Roman"/>
                <w:sz w:val="24"/>
              </w:rPr>
            </w:pPr>
            <w:r w:rsidRPr="00BF6B4A">
              <w:rPr>
                <w:rFonts w:ascii="Times New Roman" w:hAnsi="Times New Roman" w:cs="Times New Roman"/>
                <w:sz w:val="24"/>
              </w:rPr>
              <w:t>2.30.2</w:t>
            </w:r>
          </w:p>
        </w:tc>
        <w:tc>
          <w:tcPr>
            <w:tcW w:w="6762" w:type="dxa"/>
          </w:tcPr>
          <w:p w14:paraId="16064537" w14:textId="77777777" w:rsidR="00886CF6" w:rsidRPr="00BF6B4A" w:rsidRDefault="00886CF6" w:rsidP="000357C1">
            <w:pPr>
              <w:pStyle w:val="TableParagraph"/>
              <w:spacing w:line="255" w:lineRule="exact"/>
              <w:ind w:left="16"/>
              <w:jc w:val="both"/>
              <w:rPr>
                <w:rFonts w:ascii="Times New Roman" w:hAnsi="Times New Roman" w:cs="Times New Roman"/>
                <w:sz w:val="24"/>
              </w:rPr>
            </w:pPr>
            <w:r w:rsidRPr="00BF6B4A">
              <w:rPr>
                <w:rFonts w:ascii="Times New Roman" w:hAnsi="Times New Roman" w:cs="Times New Roman"/>
                <w:sz w:val="24"/>
              </w:rPr>
              <w:t>Ignore</w:t>
            </w:r>
          </w:p>
        </w:tc>
      </w:tr>
    </w:tbl>
    <w:p w14:paraId="7431F61D" w14:textId="77777777" w:rsidR="00886CF6" w:rsidRPr="00BF6B4A" w:rsidRDefault="00886CF6" w:rsidP="000357C1">
      <w:pPr>
        <w:spacing w:line="255" w:lineRule="exact"/>
        <w:jc w:val="both"/>
        <w:rPr>
          <w:sz w:val="24"/>
        </w:rPr>
        <w:sectPr w:rsidR="00886CF6" w:rsidRPr="00BF6B4A">
          <w:pgSz w:w="11920" w:h="16850"/>
          <w:pgMar w:top="480" w:right="420" w:bottom="1140" w:left="160" w:header="0" w:footer="879" w:gutter="0"/>
          <w:cols w:space="720"/>
        </w:sectPr>
      </w:pPr>
    </w:p>
    <w:p w14:paraId="3BBBA761" w14:textId="77777777" w:rsidR="00886CF6" w:rsidRPr="00BF6B4A" w:rsidRDefault="00886CF6" w:rsidP="000357C1">
      <w:pPr>
        <w:pStyle w:val="Heading2"/>
        <w:spacing w:before="67"/>
        <w:ind w:left="1100" w:firstLine="0"/>
        <w:jc w:val="both"/>
      </w:pPr>
      <w:bookmarkStart w:id="25" w:name="_bookmark24"/>
      <w:bookmarkEnd w:id="25"/>
      <w:r w:rsidRPr="00BF6B4A">
        <w:lastRenderedPageBreak/>
        <w:t>SECTION III: GENERAL CONDITIONS OF CONTRACT</w:t>
      </w:r>
    </w:p>
    <w:p w14:paraId="2910FCFF" w14:textId="77777777" w:rsidR="00886CF6" w:rsidRPr="00BF6B4A" w:rsidRDefault="00886CF6" w:rsidP="006D28A8">
      <w:pPr>
        <w:pStyle w:val="ListParagraph"/>
        <w:numPr>
          <w:ilvl w:val="1"/>
          <w:numId w:val="15"/>
        </w:numPr>
        <w:tabs>
          <w:tab w:val="left" w:pos="1402"/>
        </w:tabs>
        <w:spacing w:before="211"/>
        <w:ind w:hanging="302"/>
        <w:rPr>
          <w:b/>
          <w:sz w:val="24"/>
        </w:rPr>
      </w:pPr>
      <w:r w:rsidRPr="00BF6B4A">
        <w:rPr>
          <w:b/>
          <w:sz w:val="24"/>
        </w:rPr>
        <w:t>Definitions</w:t>
      </w:r>
    </w:p>
    <w:p w14:paraId="0BC6846D" w14:textId="77777777" w:rsidR="00886CF6" w:rsidRPr="00BF6B4A" w:rsidRDefault="00886CF6" w:rsidP="0010551E">
      <w:pPr>
        <w:pStyle w:val="ListParagraph"/>
        <w:numPr>
          <w:ilvl w:val="2"/>
          <w:numId w:val="15"/>
        </w:numPr>
        <w:ind w:hanging="1015"/>
        <w:rPr>
          <w:sz w:val="24"/>
        </w:rPr>
      </w:pPr>
      <w:r w:rsidRPr="00BF6B4A">
        <w:rPr>
          <w:spacing w:val="-3"/>
          <w:sz w:val="24"/>
        </w:rPr>
        <w:t xml:space="preserve">In </w:t>
      </w:r>
      <w:r w:rsidRPr="00BF6B4A">
        <w:rPr>
          <w:sz w:val="24"/>
        </w:rPr>
        <w:t>this Contract, the following terms shall be interpreted as</w:t>
      </w:r>
      <w:r w:rsidRPr="00BF6B4A">
        <w:rPr>
          <w:spacing w:val="2"/>
          <w:sz w:val="24"/>
        </w:rPr>
        <w:t xml:space="preserve"> </w:t>
      </w:r>
      <w:r w:rsidRPr="00BF6B4A">
        <w:rPr>
          <w:sz w:val="24"/>
        </w:rPr>
        <w:t>indicated: -</w:t>
      </w:r>
    </w:p>
    <w:p w14:paraId="59D30F81" w14:textId="77777777" w:rsidR="00886CF6" w:rsidRPr="00BF6B4A" w:rsidRDefault="00886CF6" w:rsidP="006D28A8">
      <w:pPr>
        <w:pStyle w:val="ListParagraph"/>
        <w:numPr>
          <w:ilvl w:val="0"/>
          <w:numId w:val="14"/>
        </w:numPr>
        <w:tabs>
          <w:tab w:val="left" w:pos="1492"/>
        </w:tabs>
        <w:spacing w:before="10" w:line="247" w:lineRule="auto"/>
        <w:ind w:right="688" w:firstLine="0"/>
        <w:rPr>
          <w:sz w:val="24"/>
        </w:rPr>
      </w:pPr>
      <w:r w:rsidRPr="00BF6B4A">
        <w:rPr>
          <w:sz w:val="24"/>
        </w:rPr>
        <w:t>“The Contract” means the agreement entered into between the Procuring entity and the tenderer, as recorded in the Contract Form signed by the parties, including all attachments and appendices thereto and all documents incorporated by reference</w:t>
      </w:r>
      <w:r w:rsidRPr="00BF6B4A">
        <w:rPr>
          <w:spacing w:val="-8"/>
          <w:sz w:val="24"/>
        </w:rPr>
        <w:t xml:space="preserve"> </w:t>
      </w:r>
      <w:r w:rsidRPr="00BF6B4A">
        <w:rPr>
          <w:sz w:val="24"/>
        </w:rPr>
        <w:t>therein.</w:t>
      </w:r>
    </w:p>
    <w:p w14:paraId="1106B3C3" w14:textId="77777777" w:rsidR="00886CF6" w:rsidRPr="00BF6B4A" w:rsidRDefault="00886CF6" w:rsidP="000357C1">
      <w:pPr>
        <w:pStyle w:val="BodyText"/>
        <w:spacing w:before="3"/>
        <w:jc w:val="both"/>
        <w:rPr>
          <w:sz w:val="22"/>
        </w:rPr>
      </w:pPr>
    </w:p>
    <w:p w14:paraId="492B08E5" w14:textId="77777777" w:rsidR="00886CF6" w:rsidRPr="00BF6B4A" w:rsidRDefault="00886CF6" w:rsidP="006D28A8">
      <w:pPr>
        <w:pStyle w:val="ListParagraph"/>
        <w:numPr>
          <w:ilvl w:val="0"/>
          <w:numId w:val="14"/>
        </w:numPr>
        <w:tabs>
          <w:tab w:val="left" w:pos="1446"/>
        </w:tabs>
        <w:spacing w:line="247" w:lineRule="auto"/>
        <w:ind w:right="691" w:firstLine="0"/>
        <w:rPr>
          <w:sz w:val="24"/>
        </w:rPr>
      </w:pPr>
      <w:r w:rsidRPr="00BF6B4A">
        <w:rPr>
          <w:sz w:val="24"/>
        </w:rPr>
        <w:t>“The Contract Price” means the price payable to the tenderer under the Contract for the full and proper performance of its contractual</w:t>
      </w:r>
      <w:r w:rsidRPr="00BF6B4A">
        <w:rPr>
          <w:spacing w:val="-6"/>
          <w:sz w:val="24"/>
        </w:rPr>
        <w:t xml:space="preserve"> </w:t>
      </w:r>
      <w:r w:rsidRPr="00BF6B4A">
        <w:rPr>
          <w:sz w:val="24"/>
        </w:rPr>
        <w:t>obligations</w:t>
      </w:r>
    </w:p>
    <w:p w14:paraId="130116DB" w14:textId="77777777" w:rsidR="00886CF6" w:rsidRPr="00BF6B4A" w:rsidRDefault="00886CF6" w:rsidP="000357C1">
      <w:pPr>
        <w:pStyle w:val="BodyText"/>
        <w:spacing w:before="4"/>
        <w:jc w:val="both"/>
        <w:rPr>
          <w:sz w:val="22"/>
        </w:rPr>
      </w:pPr>
    </w:p>
    <w:p w14:paraId="2BD684FC" w14:textId="77777777" w:rsidR="00886CF6" w:rsidRPr="00BF6B4A" w:rsidRDefault="00886CF6" w:rsidP="006D28A8">
      <w:pPr>
        <w:pStyle w:val="ListParagraph"/>
        <w:numPr>
          <w:ilvl w:val="0"/>
          <w:numId w:val="14"/>
        </w:numPr>
        <w:tabs>
          <w:tab w:val="left" w:pos="1427"/>
        </w:tabs>
        <w:spacing w:line="247" w:lineRule="auto"/>
        <w:ind w:right="689" w:firstLine="0"/>
        <w:rPr>
          <w:sz w:val="24"/>
        </w:rPr>
      </w:pPr>
      <w:r w:rsidRPr="00BF6B4A">
        <w:rPr>
          <w:sz w:val="24"/>
        </w:rPr>
        <w:t>“The Goods” means all of the equipment, machinery, and/or other materials, which the tenderer is</w:t>
      </w:r>
      <w:r w:rsidRPr="00BF6B4A">
        <w:rPr>
          <w:spacing w:val="-5"/>
          <w:sz w:val="24"/>
        </w:rPr>
        <w:t xml:space="preserve"> </w:t>
      </w:r>
      <w:r w:rsidRPr="00BF6B4A">
        <w:rPr>
          <w:sz w:val="24"/>
        </w:rPr>
        <w:t>required</w:t>
      </w:r>
      <w:r w:rsidRPr="00BF6B4A">
        <w:rPr>
          <w:spacing w:val="-5"/>
          <w:sz w:val="24"/>
        </w:rPr>
        <w:t xml:space="preserve"> </w:t>
      </w:r>
      <w:r w:rsidRPr="00BF6B4A">
        <w:rPr>
          <w:sz w:val="24"/>
        </w:rPr>
        <w:t>to</w:t>
      </w:r>
      <w:r w:rsidRPr="00BF6B4A">
        <w:rPr>
          <w:spacing w:val="-5"/>
          <w:sz w:val="24"/>
        </w:rPr>
        <w:t xml:space="preserve"> </w:t>
      </w:r>
      <w:r w:rsidRPr="00BF6B4A">
        <w:rPr>
          <w:sz w:val="24"/>
        </w:rPr>
        <w:t>supply</w:t>
      </w:r>
      <w:r w:rsidRPr="00BF6B4A">
        <w:rPr>
          <w:spacing w:val="-17"/>
          <w:sz w:val="24"/>
        </w:rPr>
        <w:t xml:space="preserve"> </w:t>
      </w:r>
      <w:r w:rsidRPr="00BF6B4A">
        <w:rPr>
          <w:sz w:val="24"/>
        </w:rPr>
        <w:t>to</w:t>
      </w:r>
      <w:r w:rsidRPr="00BF6B4A">
        <w:rPr>
          <w:spacing w:val="-2"/>
          <w:sz w:val="24"/>
        </w:rPr>
        <w:t xml:space="preserve"> </w:t>
      </w:r>
      <w:r w:rsidRPr="00BF6B4A">
        <w:rPr>
          <w:sz w:val="24"/>
        </w:rPr>
        <w:t>the</w:t>
      </w:r>
      <w:r w:rsidRPr="00BF6B4A">
        <w:rPr>
          <w:spacing w:val="-4"/>
          <w:sz w:val="24"/>
        </w:rPr>
        <w:t xml:space="preserve"> </w:t>
      </w:r>
      <w:r w:rsidRPr="00BF6B4A">
        <w:rPr>
          <w:sz w:val="24"/>
        </w:rPr>
        <w:t>Procuring</w:t>
      </w:r>
      <w:r w:rsidRPr="00BF6B4A">
        <w:rPr>
          <w:spacing w:val="-10"/>
          <w:sz w:val="24"/>
        </w:rPr>
        <w:t xml:space="preserve"> </w:t>
      </w:r>
      <w:r w:rsidRPr="00BF6B4A">
        <w:rPr>
          <w:sz w:val="24"/>
        </w:rPr>
        <w:t>entity</w:t>
      </w:r>
      <w:r w:rsidRPr="00BF6B4A">
        <w:rPr>
          <w:spacing w:val="-14"/>
          <w:sz w:val="24"/>
        </w:rPr>
        <w:t xml:space="preserve"> </w:t>
      </w:r>
      <w:r w:rsidRPr="00BF6B4A">
        <w:rPr>
          <w:sz w:val="24"/>
        </w:rPr>
        <w:t>under</w:t>
      </w:r>
      <w:r w:rsidRPr="00BF6B4A">
        <w:rPr>
          <w:spacing w:val="-3"/>
          <w:sz w:val="24"/>
        </w:rPr>
        <w:t xml:space="preserve"> </w:t>
      </w:r>
      <w:r w:rsidRPr="00BF6B4A">
        <w:rPr>
          <w:sz w:val="24"/>
        </w:rPr>
        <w:t>the</w:t>
      </w:r>
      <w:r w:rsidRPr="00BF6B4A">
        <w:rPr>
          <w:spacing w:val="-8"/>
          <w:sz w:val="24"/>
        </w:rPr>
        <w:t xml:space="preserve"> </w:t>
      </w:r>
      <w:r w:rsidRPr="00BF6B4A">
        <w:rPr>
          <w:sz w:val="24"/>
        </w:rPr>
        <w:t>Contract.</w:t>
      </w:r>
    </w:p>
    <w:p w14:paraId="5FB87E94" w14:textId="77777777" w:rsidR="00886CF6" w:rsidRPr="00BF6B4A" w:rsidRDefault="00886CF6" w:rsidP="000357C1">
      <w:pPr>
        <w:pStyle w:val="BodyText"/>
        <w:spacing w:before="7"/>
        <w:jc w:val="both"/>
        <w:rPr>
          <w:sz w:val="23"/>
        </w:rPr>
      </w:pPr>
    </w:p>
    <w:p w14:paraId="43DCD519" w14:textId="77777777" w:rsidR="00886CF6" w:rsidRPr="00BF6B4A" w:rsidRDefault="00886CF6" w:rsidP="006D28A8">
      <w:pPr>
        <w:pStyle w:val="ListParagraph"/>
        <w:numPr>
          <w:ilvl w:val="0"/>
          <w:numId w:val="14"/>
        </w:numPr>
        <w:tabs>
          <w:tab w:val="left" w:pos="1440"/>
        </w:tabs>
        <w:ind w:left="1439" w:hanging="340"/>
        <w:rPr>
          <w:sz w:val="24"/>
        </w:rPr>
      </w:pPr>
      <w:r w:rsidRPr="00BF6B4A">
        <w:rPr>
          <w:sz w:val="24"/>
        </w:rPr>
        <w:t>“The</w:t>
      </w:r>
      <w:r w:rsidRPr="00BF6B4A">
        <w:rPr>
          <w:spacing w:val="-10"/>
          <w:sz w:val="24"/>
        </w:rPr>
        <w:t xml:space="preserve"> </w:t>
      </w:r>
      <w:r w:rsidRPr="00BF6B4A">
        <w:rPr>
          <w:sz w:val="24"/>
        </w:rPr>
        <w:t>Procuring</w:t>
      </w:r>
      <w:r w:rsidRPr="00BF6B4A">
        <w:rPr>
          <w:spacing w:val="-12"/>
          <w:sz w:val="24"/>
        </w:rPr>
        <w:t xml:space="preserve"> </w:t>
      </w:r>
      <w:r w:rsidRPr="00BF6B4A">
        <w:rPr>
          <w:sz w:val="24"/>
        </w:rPr>
        <w:t>entity”</w:t>
      </w:r>
      <w:r w:rsidRPr="00BF6B4A">
        <w:rPr>
          <w:spacing w:val="-7"/>
          <w:sz w:val="24"/>
        </w:rPr>
        <w:t xml:space="preserve"> </w:t>
      </w:r>
      <w:r w:rsidRPr="00BF6B4A">
        <w:rPr>
          <w:sz w:val="24"/>
        </w:rPr>
        <w:t>means</w:t>
      </w:r>
      <w:r w:rsidRPr="00BF6B4A">
        <w:rPr>
          <w:spacing w:val="-7"/>
          <w:sz w:val="24"/>
        </w:rPr>
        <w:t xml:space="preserve"> </w:t>
      </w:r>
      <w:r w:rsidRPr="00BF6B4A">
        <w:rPr>
          <w:sz w:val="24"/>
        </w:rPr>
        <w:t>the</w:t>
      </w:r>
      <w:r w:rsidRPr="00BF6B4A">
        <w:rPr>
          <w:spacing w:val="-8"/>
          <w:sz w:val="24"/>
        </w:rPr>
        <w:t xml:space="preserve"> </w:t>
      </w:r>
      <w:r w:rsidRPr="00BF6B4A">
        <w:rPr>
          <w:sz w:val="24"/>
        </w:rPr>
        <w:t>organization</w:t>
      </w:r>
      <w:r w:rsidRPr="00BF6B4A">
        <w:rPr>
          <w:spacing w:val="-6"/>
          <w:sz w:val="24"/>
        </w:rPr>
        <w:t xml:space="preserve"> </w:t>
      </w:r>
      <w:r w:rsidRPr="00BF6B4A">
        <w:rPr>
          <w:sz w:val="24"/>
        </w:rPr>
        <w:t>purchasing</w:t>
      </w:r>
      <w:r w:rsidRPr="00BF6B4A">
        <w:rPr>
          <w:spacing w:val="-12"/>
          <w:sz w:val="24"/>
        </w:rPr>
        <w:t xml:space="preserve"> </w:t>
      </w:r>
      <w:r w:rsidRPr="00BF6B4A">
        <w:rPr>
          <w:sz w:val="24"/>
        </w:rPr>
        <w:t>the</w:t>
      </w:r>
      <w:r w:rsidRPr="00BF6B4A">
        <w:rPr>
          <w:spacing w:val="-9"/>
          <w:sz w:val="24"/>
        </w:rPr>
        <w:t xml:space="preserve"> </w:t>
      </w:r>
      <w:r w:rsidRPr="00BF6B4A">
        <w:rPr>
          <w:sz w:val="24"/>
        </w:rPr>
        <w:t>Goods</w:t>
      </w:r>
      <w:r w:rsidRPr="00BF6B4A">
        <w:rPr>
          <w:spacing w:val="-7"/>
          <w:sz w:val="24"/>
        </w:rPr>
        <w:t xml:space="preserve"> </w:t>
      </w:r>
      <w:r w:rsidRPr="00BF6B4A">
        <w:rPr>
          <w:sz w:val="24"/>
        </w:rPr>
        <w:t>under</w:t>
      </w:r>
      <w:r w:rsidRPr="00BF6B4A">
        <w:rPr>
          <w:spacing w:val="-8"/>
          <w:sz w:val="24"/>
        </w:rPr>
        <w:t xml:space="preserve"> </w:t>
      </w:r>
      <w:r w:rsidRPr="00BF6B4A">
        <w:rPr>
          <w:sz w:val="24"/>
        </w:rPr>
        <w:t>this Contract.</w:t>
      </w:r>
    </w:p>
    <w:p w14:paraId="09E7F80D" w14:textId="77777777" w:rsidR="00886CF6" w:rsidRPr="00BF6B4A" w:rsidRDefault="00886CF6" w:rsidP="000357C1">
      <w:pPr>
        <w:pStyle w:val="BodyText"/>
        <w:spacing w:before="5"/>
        <w:jc w:val="both"/>
        <w:rPr>
          <w:sz w:val="23"/>
        </w:rPr>
      </w:pPr>
    </w:p>
    <w:p w14:paraId="2323C7A4" w14:textId="72C50FC0" w:rsidR="00886CF6" w:rsidRPr="0010551E" w:rsidRDefault="00886CF6" w:rsidP="006D28A8">
      <w:pPr>
        <w:pStyle w:val="ListParagraph"/>
        <w:numPr>
          <w:ilvl w:val="0"/>
          <w:numId w:val="14"/>
        </w:numPr>
        <w:tabs>
          <w:tab w:val="left" w:pos="1426"/>
        </w:tabs>
        <w:spacing w:after="6"/>
        <w:ind w:left="1425" w:hanging="326"/>
        <w:rPr>
          <w:sz w:val="24"/>
        </w:rPr>
      </w:pPr>
      <w:r w:rsidRPr="00BF6B4A">
        <w:rPr>
          <w:sz w:val="24"/>
        </w:rPr>
        <w:t>“The Tenderer‟ means the individual or firm supplying the Goods under</w:t>
      </w:r>
      <w:r w:rsidRPr="00BF6B4A">
        <w:rPr>
          <w:spacing w:val="-6"/>
          <w:sz w:val="24"/>
        </w:rPr>
        <w:t xml:space="preserve"> </w:t>
      </w:r>
      <w:r w:rsidRPr="00BF6B4A">
        <w:rPr>
          <w:spacing w:val="-5"/>
          <w:sz w:val="24"/>
        </w:rPr>
        <w:t>this Contract.</w:t>
      </w:r>
    </w:p>
    <w:p w14:paraId="740655CD" w14:textId="77777777" w:rsidR="0010551E" w:rsidRPr="0010551E" w:rsidRDefault="0010551E" w:rsidP="0010551E">
      <w:pPr>
        <w:pStyle w:val="ListParagraph"/>
        <w:rPr>
          <w:sz w:val="24"/>
        </w:rPr>
      </w:pPr>
    </w:p>
    <w:p w14:paraId="2FF2ADEA" w14:textId="77777777" w:rsidR="0010551E" w:rsidRPr="0010551E" w:rsidRDefault="0010551E" w:rsidP="0010551E">
      <w:pPr>
        <w:pStyle w:val="ListParagraph"/>
        <w:tabs>
          <w:tab w:val="left" w:pos="1426"/>
        </w:tabs>
        <w:spacing w:after="6"/>
        <w:ind w:left="1425"/>
        <w:rPr>
          <w:b/>
          <w:bCs/>
          <w:sz w:val="24"/>
        </w:rPr>
      </w:pPr>
      <w:r w:rsidRPr="0010551E">
        <w:rPr>
          <w:b/>
          <w:bCs/>
          <w:sz w:val="24"/>
        </w:rPr>
        <w:t>3.2</w:t>
      </w:r>
      <w:r w:rsidRPr="0010551E">
        <w:rPr>
          <w:b/>
          <w:bCs/>
          <w:sz w:val="24"/>
        </w:rPr>
        <w:tab/>
        <w:t>Application</w:t>
      </w:r>
    </w:p>
    <w:p w14:paraId="0C06A548" w14:textId="764A1E60" w:rsidR="0010551E" w:rsidRPr="0010551E" w:rsidRDefault="00DC24D7" w:rsidP="0010551E">
      <w:pPr>
        <w:pStyle w:val="ListParagraph"/>
        <w:spacing w:after="6"/>
        <w:ind w:left="1134" w:hanging="858"/>
        <w:rPr>
          <w:sz w:val="24"/>
        </w:rPr>
      </w:pPr>
      <w:r>
        <w:rPr>
          <w:sz w:val="24"/>
        </w:rPr>
        <w:t xml:space="preserve">   </w:t>
      </w:r>
      <w:r w:rsidR="0010551E" w:rsidRPr="0010551E">
        <w:rPr>
          <w:sz w:val="24"/>
        </w:rPr>
        <w:t>3.2.1</w:t>
      </w:r>
      <w:r w:rsidR="0010551E" w:rsidRPr="0010551E">
        <w:rPr>
          <w:sz w:val="24"/>
        </w:rPr>
        <w:tab/>
        <w:t>These General Conditions shall apply in all Contracts made by the Procuring entity for the</w:t>
      </w:r>
    </w:p>
    <w:p w14:paraId="75FF6244" w14:textId="77777777" w:rsidR="0010551E" w:rsidRPr="0010551E" w:rsidRDefault="0010551E" w:rsidP="0010551E">
      <w:pPr>
        <w:tabs>
          <w:tab w:val="left" w:pos="1134"/>
        </w:tabs>
        <w:spacing w:after="6"/>
        <w:rPr>
          <w:sz w:val="24"/>
        </w:rPr>
      </w:pPr>
      <w:r w:rsidRPr="0010551E">
        <w:rPr>
          <w:sz w:val="24"/>
        </w:rPr>
        <w:tab/>
        <w:t>procurement installation and commissioning of equipment</w:t>
      </w:r>
    </w:p>
    <w:p w14:paraId="6169C3DC" w14:textId="77777777" w:rsidR="0010551E" w:rsidRPr="0010551E" w:rsidRDefault="0010551E" w:rsidP="0010551E">
      <w:pPr>
        <w:pStyle w:val="ListParagraph"/>
        <w:tabs>
          <w:tab w:val="left" w:pos="1426"/>
        </w:tabs>
        <w:spacing w:after="6"/>
        <w:ind w:left="1425" w:hanging="291"/>
        <w:rPr>
          <w:b/>
          <w:bCs/>
          <w:sz w:val="24"/>
        </w:rPr>
      </w:pPr>
      <w:r w:rsidRPr="0010551E">
        <w:rPr>
          <w:b/>
          <w:bCs/>
          <w:sz w:val="24"/>
        </w:rPr>
        <w:t>3.3</w:t>
      </w:r>
      <w:r w:rsidRPr="0010551E">
        <w:rPr>
          <w:b/>
          <w:bCs/>
          <w:sz w:val="24"/>
        </w:rPr>
        <w:tab/>
        <w:t>Country of Origin</w:t>
      </w:r>
    </w:p>
    <w:p w14:paraId="318BC430" w14:textId="0B26B4B5" w:rsidR="0010551E" w:rsidRPr="0010551E" w:rsidRDefault="00DC24D7" w:rsidP="0010551E">
      <w:pPr>
        <w:pStyle w:val="ListParagraph"/>
        <w:tabs>
          <w:tab w:val="left" w:pos="1426"/>
        </w:tabs>
        <w:spacing w:after="6"/>
        <w:ind w:left="1425" w:hanging="1283"/>
        <w:rPr>
          <w:sz w:val="24"/>
        </w:rPr>
      </w:pPr>
      <w:r>
        <w:rPr>
          <w:sz w:val="24"/>
        </w:rPr>
        <w:t xml:space="preserve">     </w:t>
      </w:r>
      <w:r w:rsidR="0010551E" w:rsidRPr="0010551E">
        <w:rPr>
          <w:sz w:val="24"/>
        </w:rPr>
        <w:t>3.3.1</w:t>
      </w:r>
      <w:r w:rsidR="0010551E">
        <w:rPr>
          <w:sz w:val="24"/>
        </w:rPr>
        <w:t xml:space="preserve">   </w:t>
      </w:r>
      <w:r w:rsidR="0010551E" w:rsidRPr="0010551E">
        <w:rPr>
          <w:sz w:val="24"/>
        </w:rPr>
        <w:t>For purposes of this clause, “Origin” means the place where the Goods were mined, grown or</w:t>
      </w:r>
    </w:p>
    <w:p w14:paraId="59F2232D" w14:textId="5CEFAA79" w:rsidR="0010551E" w:rsidRPr="0010551E" w:rsidRDefault="0010551E" w:rsidP="0010551E">
      <w:pPr>
        <w:pStyle w:val="ListParagraph"/>
        <w:tabs>
          <w:tab w:val="left" w:pos="1426"/>
        </w:tabs>
        <w:spacing w:after="6"/>
        <w:ind w:left="1425" w:hanging="291"/>
        <w:rPr>
          <w:sz w:val="24"/>
        </w:rPr>
      </w:pPr>
      <w:r w:rsidRPr="0010551E">
        <w:rPr>
          <w:sz w:val="24"/>
        </w:rPr>
        <w:t>produced.</w:t>
      </w:r>
    </w:p>
    <w:p w14:paraId="393C68F6" w14:textId="5D9DA991" w:rsidR="0010551E" w:rsidRPr="0010551E" w:rsidRDefault="00DC24D7" w:rsidP="0010551E">
      <w:pPr>
        <w:pStyle w:val="ListParagraph"/>
        <w:tabs>
          <w:tab w:val="left" w:pos="1426"/>
        </w:tabs>
        <w:spacing w:after="6"/>
        <w:ind w:left="1425" w:hanging="1283"/>
        <w:rPr>
          <w:sz w:val="24"/>
        </w:rPr>
      </w:pPr>
      <w:r>
        <w:rPr>
          <w:sz w:val="24"/>
        </w:rPr>
        <w:t xml:space="preserve">     </w:t>
      </w:r>
      <w:r w:rsidR="0010551E" w:rsidRPr="0010551E">
        <w:rPr>
          <w:sz w:val="24"/>
        </w:rPr>
        <w:t>3.3.2</w:t>
      </w:r>
      <w:r w:rsidR="0010551E">
        <w:rPr>
          <w:sz w:val="24"/>
        </w:rPr>
        <w:t xml:space="preserve">   </w:t>
      </w:r>
      <w:r w:rsidR="0010551E" w:rsidRPr="0010551E">
        <w:rPr>
          <w:sz w:val="24"/>
        </w:rPr>
        <w:t>The origin of Goods and Services is distinct from the nationality of the tenderer</w:t>
      </w:r>
    </w:p>
    <w:p w14:paraId="0CFA2912" w14:textId="758B3023" w:rsidR="0010551E" w:rsidRPr="0010551E" w:rsidRDefault="0010551E" w:rsidP="0010551E">
      <w:pPr>
        <w:tabs>
          <w:tab w:val="left" w:pos="1426"/>
        </w:tabs>
        <w:spacing w:after="6"/>
        <w:rPr>
          <w:b/>
          <w:bCs/>
          <w:sz w:val="24"/>
        </w:rPr>
      </w:pPr>
      <w:r>
        <w:rPr>
          <w:b/>
          <w:bCs/>
          <w:sz w:val="24"/>
        </w:rPr>
        <w:tab/>
      </w:r>
      <w:r w:rsidRPr="0010551E">
        <w:rPr>
          <w:b/>
          <w:bCs/>
          <w:sz w:val="24"/>
        </w:rPr>
        <w:t>3.4</w:t>
      </w:r>
      <w:r w:rsidRPr="0010551E">
        <w:rPr>
          <w:b/>
          <w:bCs/>
          <w:sz w:val="24"/>
        </w:rPr>
        <w:tab/>
        <w:t>Standards</w:t>
      </w:r>
    </w:p>
    <w:p w14:paraId="26210772" w14:textId="77777777" w:rsidR="00DC24D7" w:rsidRDefault="00DC24D7" w:rsidP="00DC24D7">
      <w:pPr>
        <w:pStyle w:val="BodyText"/>
        <w:spacing w:before="36" w:line="244" w:lineRule="auto"/>
        <w:ind w:right="693"/>
        <w:jc w:val="both"/>
      </w:pPr>
      <w:r>
        <w:t xml:space="preserve">        </w:t>
      </w:r>
      <w:r w:rsidR="00886CF6" w:rsidRPr="00BF6B4A">
        <w:t>3.4.1</w:t>
      </w:r>
      <w:r>
        <w:t xml:space="preserve">   </w:t>
      </w:r>
      <w:r w:rsidR="00886CF6" w:rsidRPr="00BF6B4A">
        <w:t xml:space="preserve">The Goods supplied under this Contract shall conform to the standards mentioned in the Technical </w:t>
      </w:r>
      <w:r>
        <w:t xml:space="preserve">  </w:t>
      </w:r>
    </w:p>
    <w:p w14:paraId="216B66E9" w14:textId="5BF48D1D" w:rsidR="00886CF6" w:rsidRPr="00BF6B4A" w:rsidRDefault="00DC24D7" w:rsidP="00DC24D7">
      <w:pPr>
        <w:pStyle w:val="BodyText"/>
        <w:spacing w:before="36" w:line="244" w:lineRule="auto"/>
        <w:ind w:right="693"/>
        <w:jc w:val="both"/>
      </w:pPr>
      <w:r>
        <w:t xml:space="preserve">                   </w:t>
      </w:r>
      <w:r w:rsidR="00886CF6" w:rsidRPr="00BF6B4A">
        <w:t>Specifications.</w:t>
      </w:r>
    </w:p>
    <w:p w14:paraId="3057BE54" w14:textId="77777777" w:rsidR="00886CF6" w:rsidRPr="00BF6B4A" w:rsidRDefault="00886CF6" w:rsidP="006D28A8">
      <w:pPr>
        <w:pStyle w:val="Heading2"/>
        <w:numPr>
          <w:ilvl w:val="1"/>
          <w:numId w:val="13"/>
        </w:numPr>
        <w:tabs>
          <w:tab w:val="left" w:pos="1401"/>
        </w:tabs>
        <w:spacing w:line="275" w:lineRule="exact"/>
        <w:ind w:hanging="301"/>
        <w:jc w:val="both"/>
      </w:pPr>
      <w:bookmarkStart w:id="26" w:name="_bookmark25"/>
      <w:bookmarkEnd w:id="26"/>
      <w:r w:rsidRPr="00BF6B4A">
        <w:t>Use of Contract Documents and</w:t>
      </w:r>
      <w:r w:rsidRPr="00BF6B4A">
        <w:rPr>
          <w:spacing w:val="-2"/>
        </w:rPr>
        <w:t xml:space="preserve"> </w:t>
      </w:r>
      <w:r w:rsidRPr="00BF6B4A">
        <w:t>Information</w:t>
      </w:r>
    </w:p>
    <w:p w14:paraId="312D7382" w14:textId="77777777" w:rsidR="00886CF6" w:rsidRPr="00BF6B4A" w:rsidRDefault="00886CF6" w:rsidP="00D85132">
      <w:pPr>
        <w:pStyle w:val="ListParagraph"/>
        <w:numPr>
          <w:ilvl w:val="2"/>
          <w:numId w:val="13"/>
        </w:numPr>
        <w:tabs>
          <w:tab w:val="left" w:pos="1581"/>
        </w:tabs>
        <w:spacing w:before="5" w:line="247" w:lineRule="auto"/>
        <w:ind w:right="686" w:hanging="533"/>
        <w:rPr>
          <w:sz w:val="24"/>
        </w:rPr>
      </w:pPr>
      <w:r w:rsidRPr="00BF6B4A">
        <w:rPr>
          <w:sz w:val="24"/>
        </w:rPr>
        <w:t>The tenderer shall not, without the Procuring entity’s prior written consent, disclose the Contract, or any provision therefore, or any specification, plan, drawing, pattern, sample, or information</w:t>
      </w:r>
      <w:r w:rsidRPr="00BF6B4A">
        <w:rPr>
          <w:spacing w:val="-7"/>
          <w:sz w:val="24"/>
        </w:rPr>
        <w:t xml:space="preserve"> </w:t>
      </w:r>
      <w:r w:rsidRPr="00BF6B4A">
        <w:rPr>
          <w:sz w:val="24"/>
        </w:rPr>
        <w:t>furnished</w:t>
      </w:r>
      <w:r w:rsidRPr="00BF6B4A">
        <w:rPr>
          <w:spacing w:val="-5"/>
          <w:sz w:val="24"/>
        </w:rPr>
        <w:t xml:space="preserve"> </w:t>
      </w:r>
      <w:r w:rsidRPr="00BF6B4A">
        <w:rPr>
          <w:sz w:val="24"/>
        </w:rPr>
        <w:t>by</w:t>
      </w:r>
      <w:r w:rsidRPr="00BF6B4A">
        <w:rPr>
          <w:spacing w:val="-15"/>
          <w:sz w:val="24"/>
        </w:rPr>
        <w:t xml:space="preserve"> </w:t>
      </w:r>
      <w:r w:rsidRPr="00BF6B4A">
        <w:rPr>
          <w:sz w:val="24"/>
        </w:rPr>
        <w:t>or</w:t>
      </w:r>
      <w:r w:rsidRPr="00BF6B4A">
        <w:rPr>
          <w:spacing w:val="-11"/>
          <w:sz w:val="24"/>
        </w:rPr>
        <w:t xml:space="preserve"> </w:t>
      </w:r>
      <w:r w:rsidRPr="00BF6B4A">
        <w:rPr>
          <w:sz w:val="24"/>
        </w:rPr>
        <w:t>on</w:t>
      </w:r>
      <w:r w:rsidRPr="00BF6B4A">
        <w:rPr>
          <w:spacing w:val="-7"/>
          <w:sz w:val="24"/>
        </w:rPr>
        <w:t xml:space="preserve"> </w:t>
      </w:r>
      <w:r w:rsidRPr="00BF6B4A">
        <w:rPr>
          <w:sz w:val="24"/>
        </w:rPr>
        <w:t>behalf</w:t>
      </w:r>
      <w:r w:rsidRPr="00BF6B4A">
        <w:rPr>
          <w:spacing w:val="-5"/>
          <w:sz w:val="24"/>
        </w:rPr>
        <w:t xml:space="preserve"> </w:t>
      </w:r>
      <w:r w:rsidRPr="00BF6B4A">
        <w:rPr>
          <w:sz w:val="24"/>
        </w:rPr>
        <w:t>of</w:t>
      </w:r>
      <w:r w:rsidRPr="00BF6B4A">
        <w:rPr>
          <w:spacing w:val="-11"/>
          <w:sz w:val="24"/>
        </w:rPr>
        <w:t xml:space="preserve"> </w:t>
      </w:r>
      <w:r w:rsidRPr="00BF6B4A">
        <w:rPr>
          <w:sz w:val="24"/>
        </w:rPr>
        <w:t>the</w:t>
      </w:r>
      <w:r w:rsidRPr="00BF6B4A">
        <w:rPr>
          <w:spacing w:val="-11"/>
          <w:sz w:val="24"/>
        </w:rPr>
        <w:t xml:space="preserve"> </w:t>
      </w:r>
      <w:r w:rsidRPr="00BF6B4A">
        <w:rPr>
          <w:sz w:val="24"/>
        </w:rPr>
        <w:t>Procuring</w:t>
      </w:r>
      <w:r w:rsidRPr="00BF6B4A">
        <w:rPr>
          <w:spacing w:val="1"/>
          <w:sz w:val="24"/>
        </w:rPr>
        <w:t xml:space="preserve"> </w:t>
      </w:r>
      <w:r w:rsidRPr="00BF6B4A">
        <w:rPr>
          <w:sz w:val="24"/>
        </w:rPr>
        <w:t>entity</w:t>
      </w:r>
      <w:r w:rsidRPr="00BF6B4A">
        <w:rPr>
          <w:spacing w:val="-3"/>
          <w:sz w:val="24"/>
        </w:rPr>
        <w:t xml:space="preserve"> </w:t>
      </w:r>
      <w:r w:rsidRPr="00BF6B4A">
        <w:rPr>
          <w:sz w:val="24"/>
        </w:rPr>
        <w:t>in</w:t>
      </w:r>
      <w:r w:rsidRPr="00BF6B4A">
        <w:rPr>
          <w:spacing w:val="2"/>
          <w:sz w:val="24"/>
        </w:rPr>
        <w:t xml:space="preserve"> </w:t>
      </w:r>
      <w:r w:rsidRPr="00BF6B4A">
        <w:rPr>
          <w:sz w:val="24"/>
        </w:rPr>
        <w:t>connection</w:t>
      </w:r>
      <w:r w:rsidRPr="00BF6B4A">
        <w:rPr>
          <w:spacing w:val="2"/>
          <w:sz w:val="24"/>
        </w:rPr>
        <w:t xml:space="preserve"> </w:t>
      </w:r>
      <w:r w:rsidRPr="00BF6B4A">
        <w:rPr>
          <w:sz w:val="24"/>
        </w:rPr>
        <w:t>therewith,</w:t>
      </w:r>
      <w:r w:rsidRPr="00BF6B4A">
        <w:rPr>
          <w:spacing w:val="3"/>
          <w:sz w:val="24"/>
        </w:rPr>
        <w:t xml:space="preserve"> </w:t>
      </w:r>
      <w:r w:rsidRPr="00BF6B4A">
        <w:rPr>
          <w:sz w:val="24"/>
        </w:rPr>
        <w:t>to</w:t>
      </w:r>
      <w:r w:rsidRPr="00BF6B4A">
        <w:rPr>
          <w:spacing w:val="2"/>
          <w:sz w:val="24"/>
        </w:rPr>
        <w:t xml:space="preserve"> </w:t>
      </w:r>
      <w:r w:rsidRPr="00BF6B4A">
        <w:rPr>
          <w:sz w:val="24"/>
        </w:rPr>
        <w:t>any</w:t>
      </w:r>
      <w:r w:rsidRPr="00BF6B4A">
        <w:rPr>
          <w:spacing w:val="-1"/>
          <w:sz w:val="24"/>
        </w:rPr>
        <w:t xml:space="preserve"> </w:t>
      </w:r>
      <w:r w:rsidRPr="00BF6B4A">
        <w:rPr>
          <w:sz w:val="24"/>
        </w:rPr>
        <w:t>person other than a person employed by the tenderer in the performance of the</w:t>
      </w:r>
      <w:r w:rsidRPr="00BF6B4A">
        <w:rPr>
          <w:spacing w:val="-14"/>
          <w:sz w:val="24"/>
        </w:rPr>
        <w:t xml:space="preserve"> </w:t>
      </w:r>
      <w:r w:rsidRPr="00BF6B4A">
        <w:rPr>
          <w:sz w:val="24"/>
        </w:rPr>
        <w:t>Contract.</w:t>
      </w:r>
    </w:p>
    <w:p w14:paraId="37B517A5" w14:textId="77777777" w:rsidR="00886CF6" w:rsidRPr="00BF6B4A" w:rsidRDefault="00886CF6" w:rsidP="000357C1">
      <w:pPr>
        <w:pStyle w:val="BodyText"/>
        <w:spacing w:before="1"/>
        <w:jc w:val="both"/>
        <w:rPr>
          <w:sz w:val="21"/>
        </w:rPr>
      </w:pPr>
    </w:p>
    <w:p w14:paraId="3958F17B" w14:textId="77777777" w:rsidR="00886CF6" w:rsidRPr="00BF6B4A" w:rsidRDefault="00886CF6" w:rsidP="00D85132">
      <w:pPr>
        <w:pStyle w:val="ListParagraph"/>
        <w:numPr>
          <w:ilvl w:val="2"/>
          <w:numId w:val="13"/>
        </w:numPr>
        <w:tabs>
          <w:tab w:val="left" w:pos="1581"/>
        </w:tabs>
        <w:spacing w:line="247" w:lineRule="auto"/>
        <w:ind w:right="686" w:hanging="533"/>
        <w:rPr>
          <w:sz w:val="24"/>
        </w:rPr>
      </w:pPr>
      <w:r w:rsidRPr="00BF6B4A">
        <w:rPr>
          <w:sz w:val="24"/>
        </w:rPr>
        <w:t xml:space="preserve">The tenderer shall not, without the Procuring entity’s prior written </w:t>
      </w:r>
      <w:r w:rsidRPr="00BF6B4A">
        <w:rPr>
          <w:spacing w:val="-3"/>
          <w:sz w:val="24"/>
        </w:rPr>
        <w:t xml:space="preserve">consent, </w:t>
      </w:r>
      <w:r w:rsidRPr="00BF6B4A">
        <w:rPr>
          <w:sz w:val="24"/>
        </w:rPr>
        <w:t>make use of any document or information enumerated in paragraph 3.5.1</w:t>
      </w:r>
      <w:r w:rsidRPr="00BF6B4A">
        <w:rPr>
          <w:spacing w:val="-4"/>
          <w:sz w:val="24"/>
        </w:rPr>
        <w:t xml:space="preserve"> </w:t>
      </w:r>
      <w:r w:rsidRPr="00BF6B4A">
        <w:rPr>
          <w:sz w:val="24"/>
        </w:rPr>
        <w:t>above</w:t>
      </w:r>
    </w:p>
    <w:p w14:paraId="2434BBAD" w14:textId="77777777" w:rsidR="00886CF6" w:rsidRPr="00BF6B4A" w:rsidRDefault="00886CF6" w:rsidP="000357C1">
      <w:pPr>
        <w:pStyle w:val="BodyText"/>
        <w:spacing w:before="4"/>
        <w:jc w:val="both"/>
        <w:rPr>
          <w:sz w:val="22"/>
        </w:rPr>
      </w:pPr>
    </w:p>
    <w:p w14:paraId="161093F9" w14:textId="778947F1" w:rsidR="00886CF6" w:rsidRDefault="00886CF6" w:rsidP="00D85132">
      <w:pPr>
        <w:pStyle w:val="ListParagraph"/>
        <w:numPr>
          <w:ilvl w:val="2"/>
          <w:numId w:val="13"/>
        </w:numPr>
        <w:tabs>
          <w:tab w:val="left" w:pos="1581"/>
        </w:tabs>
        <w:spacing w:before="1" w:line="247" w:lineRule="auto"/>
        <w:ind w:right="691" w:hanging="533"/>
        <w:rPr>
          <w:sz w:val="24"/>
        </w:rPr>
      </w:pPr>
      <w:r w:rsidRPr="00BF6B4A">
        <w:rPr>
          <w:sz w:val="24"/>
        </w:rPr>
        <w:t>Any document, other than the Contract itself, enumerated in paragraph 3.5.1 shall remain the property of the Procuring entity and shall be returned (all copies) to the Procuring entity on completion</w:t>
      </w:r>
      <w:r w:rsidRPr="00BF6B4A">
        <w:rPr>
          <w:spacing w:val="-1"/>
          <w:sz w:val="24"/>
        </w:rPr>
        <w:t xml:space="preserve"> </w:t>
      </w:r>
      <w:r w:rsidRPr="00BF6B4A">
        <w:rPr>
          <w:sz w:val="24"/>
        </w:rPr>
        <w:t>of</w:t>
      </w:r>
      <w:r w:rsidRPr="00BF6B4A">
        <w:rPr>
          <w:spacing w:val="-2"/>
          <w:sz w:val="24"/>
        </w:rPr>
        <w:t xml:space="preserve"> </w:t>
      </w:r>
      <w:r w:rsidRPr="00BF6B4A">
        <w:rPr>
          <w:sz w:val="24"/>
        </w:rPr>
        <w:t>the Tenderer’s performance</w:t>
      </w:r>
      <w:r w:rsidRPr="00BF6B4A">
        <w:rPr>
          <w:spacing w:val="-2"/>
          <w:sz w:val="24"/>
        </w:rPr>
        <w:t xml:space="preserve"> </w:t>
      </w:r>
      <w:r w:rsidRPr="00BF6B4A">
        <w:rPr>
          <w:sz w:val="24"/>
        </w:rPr>
        <w:t xml:space="preserve">under </w:t>
      </w:r>
      <w:r w:rsidRPr="00BF6B4A">
        <w:rPr>
          <w:spacing w:val="-13"/>
          <w:sz w:val="24"/>
        </w:rPr>
        <w:t>the</w:t>
      </w:r>
      <w:r w:rsidRPr="00BF6B4A">
        <w:rPr>
          <w:spacing w:val="-41"/>
          <w:sz w:val="24"/>
        </w:rPr>
        <w:t xml:space="preserve"> </w:t>
      </w:r>
      <w:r w:rsidRPr="00BF6B4A">
        <w:rPr>
          <w:sz w:val="24"/>
        </w:rPr>
        <w:t>Contract if</w:t>
      </w:r>
      <w:r w:rsidRPr="00BF6B4A">
        <w:rPr>
          <w:spacing w:val="-1"/>
          <w:sz w:val="24"/>
        </w:rPr>
        <w:t xml:space="preserve"> </w:t>
      </w:r>
      <w:r w:rsidRPr="00BF6B4A">
        <w:rPr>
          <w:sz w:val="24"/>
        </w:rPr>
        <w:t>so,</w:t>
      </w:r>
      <w:r w:rsidRPr="00BF6B4A">
        <w:rPr>
          <w:spacing w:val="-1"/>
          <w:sz w:val="24"/>
        </w:rPr>
        <w:t xml:space="preserve"> </w:t>
      </w:r>
      <w:r w:rsidRPr="00BF6B4A">
        <w:rPr>
          <w:sz w:val="24"/>
        </w:rPr>
        <w:t>required</w:t>
      </w:r>
      <w:r w:rsidRPr="00BF6B4A">
        <w:rPr>
          <w:spacing w:val="2"/>
          <w:sz w:val="24"/>
        </w:rPr>
        <w:t xml:space="preserve"> </w:t>
      </w:r>
      <w:r w:rsidRPr="00BF6B4A">
        <w:rPr>
          <w:sz w:val="24"/>
        </w:rPr>
        <w:t>by</w:t>
      </w:r>
      <w:r w:rsidRPr="00BF6B4A">
        <w:rPr>
          <w:spacing w:val="-6"/>
          <w:sz w:val="24"/>
        </w:rPr>
        <w:t xml:space="preserve"> </w:t>
      </w:r>
      <w:r w:rsidRPr="00BF6B4A">
        <w:rPr>
          <w:sz w:val="24"/>
        </w:rPr>
        <w:t>the</w:t>
      </w:r>
      <w:r w:rsidRPr="00BF6B4A">
        <w:rPr>
          <w:spacing w:val="-1"/>
          <w:sz w:val="24"/>
        </w:rPr>
        <w:t xml:space="preserve"> </w:t>
      </w:r>
      <w:r w:rsidRPr="00BF6B4A">
        <w:rPr>
          <w:sz w:val="24"/>
        </w:rPr>
        <w:t>Procuring</w:t>
      </w:r>
      <w:r w:rsidRPr="00BF6B4A">
        <w:rPr>
          <w:spacing w:val="-7"/>
          <w:sz w:val="24"/>
        </w:rPr>
        <w:t xml:space="preserve"> </w:t>
      </w:r>
      <w:r w:rsidRPr="00BF6B4A">
        <w:rPr>
          <w:sz w:val="24"/>
        </w:rPr>
        <w:t>entity</w:t>
      </w:r>
    </w:p>
    <w:p w14:paraId="7346A8A6" w14:textId="77777777" w:rsidR="00D85132" w:rsidRPr="00D85132" w:rsidRDefault="00D85132" w:rsidP="00D85132">
      <w:pPr>
        <w:pStyle w:val="ListParagraph"/>
        <w:rPr>
          <w:sz w:val="24"/>
        </w:rPr>
      </w:pPr>
    </w:p>
    <w:p w14:paraId="28A50B66" w14:textId="77777777" w:rsidR="00D85132" w:rsidRPr="00D85132" w:rsidRDefault="00D85132" w:rsidP="00D85132">
      <w:pPr>
        <w:pStyle w:val="ListParagraph"/>
        <w:tabs>
          <w:tab w:val="left" w:pos="1581"/>
        </w:tabs>
        <w:spacing w:before="1" w:line="247" w:lineRule="auto"/>
        <w:ind w:right="691"/>
        <w:rPr>
          <w:b/>
          <w:bCs/>
          <w:sz w:val="24"/>
        </w:rPr>
      </w:pPr>
      <w:r w:rsidRPr="00D85132">
        <w:rPr>
          <w:b/>
          <w:bCs/>
          <w:sz w:val="24"/>
        </w:rPr>
        <w:t>3.6</w:t>
      </w:r>
      <w:r w:rsidRPr="00D85132">
        <w:rPr>
          <w:b/>
          <w:bCs/>
          <w:sz w:val="24"/>
        </w:rPr>
        <w:tab/>
        <w:t>Patent Rights</w:t>
      </w:r>
    </w:p>
    <w:p w14:paraId="5EB31933" w14:textId="77777777" w:rsidR="00D85132" w:rsidRPr="00D85132" w:rsidRDefault="00D85132" w:rsidP="00D85132">
      <w:pPr>
        <w:pStyle w:val="ListParagraph"/>
        <w:tabs>
          <w:tab w:val="left" w:pos="1581"/>
        </w:tabs>
        <w:spacing w:before="1" w:line="247" w:lineRule="auto"/>
        <w:ind w:right="691" w:hanging="533"/>
        <w:rPr>
          <w:sz w:val="24"/>
        </w:rPr>
      </w:pPr>
      <w:r w:rsidRPr="00D85132">
        <w:rPr>
          <w:sz w:val="24"/>
        </w:rPr>
        <w:t>3.6.1</w:t>
      </w:r>
      <w:r w:rsidRPr="00D85132">
        <w:rPr>
          <w:sz w:val="24"/>
        </w:rPr>
        <w:tab/>
        <w:t>The tenderer shall indemnify the Procuring entity against all third-party claims of infringement of</w:t>
      </w:r>
    </w:p>
    <w:p w14:paraId="6899E72D" w14:textId="5381617D" w:rsidR="00D85132" w:rsidRPr="00BF6B4A" w:rsidRDefault="00D85132" w:rsidP="00D85132">
      <w:pPr>
        <w:pStyle w:val="ListParagraph"/>
        <w:tabs>
          <w:tab w:val="left" w:pos="1581"/>
        </w:tabs>
        <w:spacing w:before="1" w:line="247" w:lineRule="auto"/>
        <w:ind w:right="691"/>
        <w:rPr>
          <w:sz w:val="24"/>
        </w:rPr>
      </w:pPr>
      <w:r w:rsidRPr="00D85132">
        <w:rPr>
          <w:sz w:val="24"/>
        </w:rPr>
        <w:t>patent, trademark, or industrial design rights arising from use of the Goods or any part thereof in the Procuring entity’s country</w:t>
      </w:r>
    </w:p>
    <w:p w14:paraId="15096CCF" w14:textId="77777777" w:rsidR="00886CF6" w:rsidRPr="00BF6B4A" w:rsidRDefault="00886CF6" w:rsidP="000357C1">
      <w:pPr>
        <w:pStyle w:val="BodyText"/>
        <w:jc w:val="both"/>
        <w:rPr>
          <w:sz w:val="20"/>
        </w:rPr>
      </w:pPr>
    </w:p>
    <w:p w14:paraId="25A00144" w14:textId="77777777" w:rsidR="00886CF6" w:rsidRPr="00BF6B4A" w:rsidRDefault="00886CF6" w:rsidP="00D85132">
      <w:pPr>
        <w:pStyle w:val="BodyText"/>
        <w:ind w:left="720"/>
        <w:jc w:val="both"/>
        <w:rPr>
          <w:sz w:val="20"/>
        </w:rPr>
      </w:pPr>
    </w:p>
    <w:p w14:paraId="065D4CCC" w14:textId="77777777" w:rsidR="00886CF6" w:rsidRPr="00BF6B4A" w:rsidRDefault="00886CF6" w:rsidP="000357C1">
      <w:pPr>
        <w:pStyle w:val="BodyText"/>
        <w:spacing w:before="4"/>
        <w:jc w:val="both"/>
        <w:rPr>
          <w:sz w:val="21"/>
        </w:rPr>
      </w:pPr>
    </w:p>
    <w:p w14:paraId="4A3D54CF" w14:textId="77777777" w:rsidR="00886CF6" w:rsidRPr="00BF6B4A" w:rsidRDefault="00886CF6" w:rsidP="000357C1">
      <w:pPr>
        <w:spacing w:line="250" w:lineRule="exact"/>
        <w:jc w:val="both"/>
        <w:rPr>
          <w:sz w:val="24"/>
        </w:rPr>
        <w:sectPr w:rsidR="00886CF6" w:rsidRPr="00BF6B4A">
          <w:pgSz w:w="11920" w:h="16850"/>
          <w:pgMar w:top="860" w:right="420" w:bottom="1140" w:left="160" w:header="0" w:footer="879" w:gutter="0"/>
          <w:cols w:space="720"/>
        </w:sectPr>
      </w:pPr>
    </w:p>
    <w:p w14:paraId="2DEB721A" w14:textId="77777777" w:rsidR="00886CF6" w:rsidRPr="00BF6B4A" w:rsidRDefault="00886CF6" w:rsidP="006D28A8">
      <w:pPr>
        <w:pStyle w:val="ListParagraph"/>
        <w:numPr>
          <w:ilvl w:val="1"/>
          <w:numId w:val="12"/>
        </w:numPr>
        <w:tabs>
          <w:tab w:val="left" w:pos="1461"/>
        </w:tabs>
        <w:spacing w:before="69"/>
        <w:ind w:hanging="361"/>
        <w:rPr>
          <w:b/>
          <w:sz w:val="24"/>
        </w:rPr>
      </w:pPr>
      <w:r w:rsidRPr="00BF6B4A">
        <w:rPr>
          <w:sz w:val="24"/>
        </w:rPr>
        <w:lastRenderedPageBreak/>
        <w:t>Performance</w:t>
      </w:r>
      <w:r w:rsidRPr="00BF6B4A">
        <w:rPr>
          <w:spacing w:val="-2"/>
          <w:sz w:val="24"/>
        </w:rPr>
        <w:t xml:space="preserve"> </w:t>
      </w:r>
      <w:r w:rsidRPr="00BF6B4A">
        <w:rPr>
          <w:b/>
          <w:sz w:val="24"/>
        </w:rPr>
        <w:t>Security</w:t>
      </w:r>
    </w:p>
    <w:p w14:paraId="3C850E50" w14:textId="77777777" w:rsidR="00886CF6" w:rsidRPr="00BF6B4A" w:rsidRDefault="00886CF6" w:rsidP="00BB4A42">
      <w:pPr>
        <w:pStyle w:val="ListParagraph"/>
        <w:numPr>
          <w:ilvl w:val="2"/>
          <w:numId w:val="12"/>
        </w:numPr>
        <w:tabs>
          <w:tab w:val="left" w:pos="1581"/>
        </w:tabs>
        <w:spacing w:before="24" w:line="247" w:lineRule="auto"/>
        <w:ind w:right="689" w:hanging="533"/>
      </w:pPr>
      <w:r w:rsidRPr="00BF6B4A">
        <w:rPr>
          <w:sz w:val="24"/>
        </w:rPr>
        <w:t>Within thirty (30) days of receipt of the notification of Contract award, the successful tenderer shall furnish to the Procuring entity the performance security in the amount specified in Special Conditions of</w:t>
      </w:r>
      <w:r w:rsidRPr="00BF6B4A">
        <w:rPr>
          <w:spacing w:val="-4"/>
          <w:sz w:val="24"/>
        </w:rPr>
        <w:t xml:space="preserve"> </w:t>
      </w:r>
      <w:r w:rsidRPr="00BF6B4A">
        <w:rPr>
          <w:sz w:val="24"/>
        </w:rPr>
        <w:t>Contract.</w:t>
      </w:r>
    </w:p>
    <w:p w14:paraId="5782D5BF" w14:textId="77777777" w:rsidR="00886CF6" w:rsidRPr="00BF6B4A" w:rsidRDefault="00886CF6" w:rsidP="000357C1">
      <w:pPr>
        <w:pStyle w:val="BodyText"/>
        <w:jc w:val="both"/>
        <w:rPr>
          <w:sz w:val="26"/>
        </w:rPr>
      </w:pPr>
    </w:p>
    <w:p w14:paraId="514EF38D" w14:textId="77777777" w:rsidR="00886CF6" w:rsidRPr="00BF6B4A" w:rsidRDefault="00886CF6" w:rsidP="00BB4A42">
      <w:pPr>
        <w:pStyle w:val="ListParagraph"/>
        <w:numPr>
          <w:ilvl w:val="2"/>
          <w:numId w:val="12"/>
        </w:numPr>
        <w:tabs>
          <w:tab w:val="left" w:pos="1581"/>
        </w:tabs>
        <w:spacing w:before="229" w:line="244" w:lineRule="auto"/>
        <w:ind w:right="689" w:hanging="533"/>
      </w:pPr>
      <w:r w:rsidRPr="00BF6B4A">
        <w:rPr>
          <w:sz w:val="24"/>
        </w:rPr>
        <w:t xml:space="preserve">The proceeds of the performance security shall be payable to the Procuring entity as compensation for any loss resulting from the Tenderer’s failure </w:t>
      </w:r>
      <w:r w:rsidRPr="00BF6B4A">
        <w:rPr>
          <w:spacing w:val="-13"/>
          <w:sz w:val="24"/>
        </w:rPr>
        <w:t xml:space="preserve">to </w:t>
      </w:r>
      <w:r w:rsidRPr="00BF6B4A">
        <w:rPr>
          <w:sz w:val="24"/>
        </w:rPr>
        <w:t>complete its obligations under the</w:t>
      </w:r>
      <w:r w:rsidRPr="00BF6B4A">
        <w:rPr>
          <w:spacing w:val="-4"/>
          <w:sz w:val="24"/>
        </w:rPr>
        <w:t xml:space="preserve"> </w:t>
      </w:r>
      <w:r w:rsidRPr="00BF6B4A">
        <w:rPr>
          <w:sz w:val="24"/>
        </w:rPr>
        <w:t>Contract.</w:t>
      </w:r>
    </w:p>
    <w:p w14:paraId="5CE24907" w14:textId="77777777" w:rsidR="00886CF6" w:rsidRPr="00BF6B4A" w:rsidRDefault="00886CF6" w:rsidP="000357C1">
      <w:pPr>
        <w:pStyle w:val="BodyText"/>
        <w:jc w:val="both"/>
      </w:pPr>
    </w:p>
    <w:p w14:paraId="70188574" w14:textId="77777777" w:rsidR="00886CF6" w:rsidRPr="00BF6B4A" w:rsidRDefault="00886CF6" w:rsidP="00BB4A42">
      <w:pPr>
        <w:pStyle w:val="ListParagraph"/>
        <w:numPr>
          <w:ilvl w:val="2"/>
          <w:numId w:val="12"/>
        </w:numPr>
        <w:tabs>
          <w:tab w:val="left" w:pos="1581"/>
        </w:tabs>
        <w:spacing w:line="247" w:lineRule="auto"/>
        <w:ind w:right="684" w:hanging="533"/>
      </w:pPr>
      <w:r w:rsidRPr="00BF6B4A">
        <w:rPr>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w:t>
      </w:r>
      <w:r w:rsidRPr="00BF6B4A">
        <w:rPr>
          <w:spacing w:val="-41"/>
          <w:sz w:val="24"/>
        </w:rPr>
        <w:t xml:space="preserve"> </w:t>
      </w:r>
      <w:r w:rsidRPr="00BF6B4A">
        <w:rPr>
          <w:sz w:val="24"/>
        </w:rPr>
        <w:t>documents.</w:t>
      </w:r>
    </w:p>
    <w:p w14:paraId="77C4B344" w14:textId="77777777" w:rsidR="00886CF6" w:rsidRPr="00BF6B4A" w:rsidRDefault="00886CF6" w:rsidP="000357C1">
      <w:pPr>
        <w:pStyle w:val="BodyText"/>
        <w:spacing w:before="4"/>
        <w:jc w:val="both"/>
        <w:rPr>
          <w:sz w:val="21"/>
        </w:rPr>
      </w:pPr>
    </w:p>
    <w:p w14:paraId="501E28EB" w14:textId="77777777" w:rsidR="00886CF6" w:rsidRPr="00BF6B4A" w:rsidRDefault="00886CF6" w:rsidP="00BB4A42">
      <w:pPr>
        <w:pStyle w:val="ListParagraph"/>
        <w:numPr>
          <w:ilvl w:val="2"/>
          <w:numId w:val="12"/>
        </w:numPr>
        <w:tabs>
          <w:tab w:val="left" w:pos="1581"/>
        </w:tabs>
        <w:spacing w:line="247" w:lineRule="auto"/>
        <w:ind w:right="776" w:hanging="533"/>
      </w:pPr>
      <w:r w:rsidRPr="00BF6B4A">
        <w:rPr>
          <w:sz w:val="24"/>
        </w:rPr>
        <w:t xml:space="preserve">The performance security will be discharged by the Procuring entity and returned to the Candidate not later than thirty (30) days following the date of completion of the Tenderer’s performance obligations under the </w:t>
      </w:r>
      <w:r w:rsidRPr="00BF6B4A">
        <w:rPr>
          <w:spacing w:val="-3"/>
          <w:sz w:val="24"/>
        </w:rPr>
        <w:t xml:space="preserve">Contract, </w:t>
      </w:r>
      <w:r w:rsidRPr="00BF6B4A">
        <w:rPr>
          <w:sz w:val="24"/>
        </w:rPr>
        <w:t>including any warranty obligations, under the Contract</w:t>
      </w:r>
    </w:p>
    <w:p w14:paraId="3014AAE5" w14:textId="77777777" w:rsidR="00886CF6" w:rsidRPr="00BF6B4A" w:rsidRDefault="00886CF6" w:rsidP="000357C1">
      <w:pPr>
        <w:pStyle w:val="BodyText"/>
        <w:spacing w:before="4"/>
        <w:jc w:val="both"/>
        <w:rPr>
          <w:sz w:val="21"/>
        </w:rPr>
      </w:pPr>
    </w:p>
    <w:p w14:paraId="23ECDFC5" w14:textId="77777777" w:rsidR="00886CF6" w:rsidRPr="00BF6B4A" w:rsidRDefault="00886CF6" w:rsidP="006D28A8">
      <w:pPr>
        <w:pStyle w:val="Heading2"/>
        <w:numPr>
          <w:ilvl w:val="1"/>
          <w:numId w:val="12"/>
        </w:numPr>
        <w:tabs>
          <w:tab w:val="left" w:pos="1401"/>
        </w:tabs>
        <w:spacing w:before="1"/>
        <w:ind w:left="1400" w:hanging="301"/>
        <w:jc w:val="both"/>
        <w:rPr>
          <w:sz w:val="22"/>
        </w:rPr>
      </w:pPr>
      <w:bookmarkStart w:id="27" w:name="_bookmark26"/>
      <w:bookmarkEnd w:id="27"/>
      <w:r w:rsidRPr="00BF6B4A">
        <w:t>Inspection and</w:t>
      </w:r>
      <w:r w:rsidRPr="00BF6B4A">
        <w:rPr>
          <w:spacing w:val="-2"/>
        </w:rPr>
        <w:t xml:space="preserve"> </w:t>
      </w:r>
      <w:r w:rsidRPr="00BF6B4A">
        <w:t>Tests</w:t>
      </w:r>
    </w:p>
    <w:p w14:paraId="51515478" w14:textId="77777777" w:rsidR="00886CF6" w:rsidRPr="00BF6B4A" w:rsidRDefault="00886CF6" w:rsidP="00BB4A42">
      <w:pPr>
        <w:pStyle w:val="ListParagraph"/>
        <w:numPr>
          <w:ilvl w:val="2"/>
          <w:numId w:val="12"/>
        </w:numPr>
        <w:tabs>
          <w:tab w:val="left" w:pos="1581"/>
        </w:tabs>
        <w:spacing w:before="4" w:line="247" w:lineRule="auto"/>
        <w:ind w:right="776" w:hanging="533"/>
      </w:pPr>
      <w:r w:rsidRPr="00BF6B4A">
        <w:rPr>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38225982" w14:textId="77777777" w:rsidR="00886CF6" w:rsidRPr="00BF6B4A" w:rsidRDefault="00886CF6" w:rsidP="000357C1">
      <w:pPr>
        <w:pStyle w:val="BodyText"/>
        <w:jc w:val="both"/>
        <w:rPr>
          <w:sz w:val="26"/>
        </w:rPr>
      </w:pPr>
    </w:p>
    <w:p w14:paraId="18D0A8DF" w14:textId="77777777" w:rsidR="00886CF6" w:rsidRPr="00BF6B4A" w:rsidRDefault="00886CF6" w:rsidP="00BB4A42">
      <w:pPr>
        <w:pStyle w:val="ListParagraph"/>
        <w:numPr>
          <w:ilvl w:val="2"/>
          <w:numId w:val="12"/>
        </w:numPr>
        <w:tabs>
          <w:tab w:val="left" w:pos="1581"/>
        </w:tabs>
        <w:spacing w:before="230" w:line="247" w:lineRule="auto"/>
        <w:ind w:right="687" w:hanging="533"/>
      </w:pPr>
      <w:r w:rsidRPr="00BF6B4A">
        <w:rPr>
          <w:sz w:val="24"/>
        </w:rPr>
        <w:t xml:space="preserve">The inspections and tests may be conducted in the premises of the tenderer or its subcontractor(s), at point of delivery, and/or at the Goods‟ final destination. </w:t>
      </w:r>
      <w:r w:rsidRPr="00BF6B4A">
        <w:rPr>
          <w:spacing w:val="-8"/>
          <w:sz w:val="24"/>
        </w:rPr>
        <w:t xml:space="preserve">If </w:t>
      </w:r>
      <w:r w:rsidRPr="00BF6B4A">
        <w:rPr>
          <w:sz w:val="24"/>
        </w:rPr>
        <w:t>conducted on the premises of the tenderer or its subcontractor(s), all reasonable facilities and assistance, including access to drawings and production data, shall be furnished to the inspectors at no charge to the Procuring</w:t>
      </w:r>
      <w:r w:rsidRPr="00BF6B4A">
        <w:rPr>
          <w:spacing w:val="-11"/>
          <w:sz w:val="24"/>
        </w:rPr>
        <w:t xml:space="preserve"> </w:t>
      </w:r>
      <w:r w:rsidRPr="00BF6B4A">
        <w:rPr>
          <w:sz w:val="24"/>
        </w:rPr>
        <w:t>entity.</w:t>
      </w:r>
    </w:p>
    <w:p w14:paraId="17EB21EB" w14:textId="77777777" w:rsidR="00886CF6" w:rsidRPr="00BF6B4A" w:rsidRDefault="00886CF6" w:rsidP="00BB4A42">
      <w:pPr>
        <w:pStyle w:val="ListParagraph"/>
        <w:numPr>
          <w:ilvl w:val="2"/>
          <w:numId w:val="12"/>
        </w:numPr>
        <w:tabs>
          <w:tab w:val="left" w:pos="1581"/>
        </w:tabs>
        <w:spacing w:before="163" w:line="247" w:lineRule="auto"/>
        <w:ind w:right="686" w:hanging="533"/>
      </w:pPr>
      <w:r w:rsidRPr="00BF6B4A">
        <w:rPr>
          <w:sz w:val="24"/>
        </w:rPr>
        <w:t>Should</w:t>
      </w:r>
      <w:r w:rsidRPr="00BF6B4A">
        <w:rPr>
          <w:spacing w:val="-8"/>
          <w:sz w:val="24"/>
        </w:rPr>
        <w:t xml:space="preserve"> </w:t>
      </w:r>
      <w:r w:rsidRPr="00BF6B4A">
        <w:rPr>
          <w:sz w:val="24"/>
        </w:rPr>
        <w:t>any</w:t>
      </w:r>
      <w:r w:rsidRPr="00BF6B4A">
        <w:rPr>
          <w:spacing w:val="-15"/>
          <w:sz w:val="24"/>
        </w:rPr>
        <w:t xml:space="preserve"> </w:t>
      </w:r>
      <w:r w:rsidRPr="00BF6B4A">
        <w:rPr>
          <w:sz w:val="24"/>
        </w:rPr>
        <w:t>inspected</w:t>
      </w:r>
      <w:r w:rsidRPr="00BF6B4A">
        <w:rPr>
          <w:spacing w:val="-5"/>
          <w:sz w:val="24"/>
        </w:rPr>
        <w:t xml:space="preserve"> </w:t>
      </w:r>
      <w:r w:rsidRPr="00BF6B4A">
        <w:rPr>
          <w:sz w:val="24"/>
        </w:rPr>
        <w:t>or</w:t>
      </w:r>
      <w:r w:rsidRPr="00BF6B4A">
        <w:rPr>
          <w:spacing w:val="-6"/>
          <w:sz w:val="24"/>
        </w:rPr>
        <w:t xml:space="preserve"> </w:t>
      </w:r>
      <w:r w:rsidRPr="00BF6B4A">
        <w:rPr>
          <w:sz w:val="24"/>
        </w:rPr>
        <w:t>tested goods</w:t>
      </w:r>
      <w:r w:rsidRPr="00BF6B4A">
        <w:rPr>
          <w:spacing w:val="-5"/>
          <w:sz w:val="24"/>
        </w:rPr>
        <w:t xml:space="preserve"> </w:t>
      </w:r>
      <w:r w:rsidRPr="00BF6B4A">
        <w:rPr>
          <w:sz w:val="24"/>
        </w:rPr>
        <w:t>fail</w:t>
      </w:r>
      <w:r w:rsidRPr="00BF6B4A">
        <w:rPr>
          <w:spacing w:val="-4"/>
          <w:sz w:val="24"/>
        </w:rPr>
        <w:t xml:space="preserve"> </w:t>
      </w:r>
      <w:r w:rsidRPr="00BF6B4A">
        <w:rPr>
          <w:sz w:val="24"/>
        </w:rPr>
        <w:t>to</w:t>
      </w:r>
      <w:r w:rsidRPr="00BF6B4A">
        <w:rPr>
          <w:spacing w:val="-5"/>
          <w:sz w:val="24"/>
        </w:rPr>
        <w:t xml:space="preserve"> </w:t>
      </w:r>
      <w:r w:rsidRPr="00BF6B4A">
        <w:rPr>
          <w:sz w:val="24"/>
        </w:rPr>
        <w:t>conform</w:t>
      </w:r>
      <w:r w:rsidRPr="00BF6B4A">
        <w:rPr>
          <w:spacing w:val="-5"/>
          <w:sz w:val="24"/>
        </w:rPr>
        <w:t xml:space="preserve"> </w:t>
      </w:r>
      <w:r w:rsidRPr="00BF6B4A">
        <w:rPr>
          <w:sz w:val="24"/>
        </w:rPr>
        <w:t>to</w:t>
      </w:r>
      <w:r w:rsidRPr="00BF6B4A">
        <w:rPr>
          <w:spacing w:val="-8"/>
          <w:sz w:val="24"/>
        </w:rPr>
        <w:t xml:space="preserve"> </w:t>
      </w:r>
      <w:r w:rsidRPr="00BF6B4A">
        <w:rPr>
          <w:sz w:val="24"/>
        </w:rPr>
        <w:t>the</w:t>
      </w:r>
      <w:r w:rsidRPr="00BF6B4A">
        <w:rPr>
          <w:spacing w:val="-3"/>
          <w:sz w:val="24"/>
        </w:rPr>
        <w:t xml:space="preserve"> </w:t>
      </w:r>
      <w:r w:rsidRPr="00BF6B4A">
        <w:rPr>
          <w:sz w:val="24"/>
        </w:rPr>
        <w:t>Specifications,</w:t>
      </w:r>
      <w:r w:rsidRPr="00BF6B4A">
        <w:rPr>
          <w:spacing w:val="-4"/>
          <w:sz w:val="24"/>
        </w:rPr>
        <w:t xml:space="preserve"> </w:t>
      </w:r>
      <w:r w:rsidRPr="00BF6B4A">
        <w:rPr>
          <w:sz w:val="24"/>
        </w:rPr>
        <w:t>the</w:t>
      </w:r>
      <w:r w:rsidRPr="00BF6B4A">
        <w:rPr>
          <w:spacing w:val="4"/>
          <w:sz w:val="24"/>
        </w:rPr>
        <w:t xml:space="preserve"> </w:t>
      </w:r>
      <w:r w:rsidRPr="00BF6B4A">
        <w:rPr>
          <w:sz w:val="24"/>
        </w:rPr>
        <w:t>Procuring</w:t>
      </w:r>
      <w:r w:rsidRPr="00BF6B4A">
        <w:rPr>
          <w:spacing w:val="-3"/>
          <w:sz w:val="24"/>
        </w:rPr>
        <w:t xml:space="preserve"> </w:t>
      </w:r>
      <w:r w:rsidRPr="00BF6B4A">
        <w:rPr>
          <w:sz w:val="24"/>
        </w:rPr>
        <w:t>entity may reject the equipment, and the tenderer shall either replace the rejected equipment or make alternations necessary to make specification requirements free of costs to the Procuring</w:t>
      </w:r>
      <w:r w:rsidRPr="00BF6B4A">
        <w:rPr>
          <w:spacing w:val="-17"/>
          <w:sz w:val="24"/>
        </w:rPr>
        <w:t xml:space="preserve"> </w:t>
      </w:r>
      <w:r w:rsidRPr="00BF6B4A">
        <w:rPr>
          <w:sz w:val="24"/>
        </w:rPr>
        <w:t>entity.</w:t>
      </w:r>
    </w:p>
    <w:p w14:paraId="328102F9" w14:textId="77777777" w:rsidR="00886CF6" w:rsidRPr="00BF6B4A" w:rsidRDefault="00886CF6" w:rsidP="000357C1">
      <w:pPr>
        <w:pStyle w:val="BodyText"/>
        <w:jc w:val="both"/>
        <w:rPr>
          <w:sz w:val="21"/>
        </w:rPr>
      </w:pPr>
    </w:p>
    <w:p w14:paraId="1A5BD2B1" w14:textId="77777777" w:rsidR="00886CF6" w:rsidRPr="00BF6B4A" w:rsidRDefault="00886CF6" w:rsidP="00BB4A42">
      <w:pPr>
        <w:pStyle w:val="ListParagraph"/>
        <w:numPr>
          <w:ilvl w:val="2"/>
          <w:numId w:val="12"/>
        </w:numPr>
        <w:tabs>
          <w:tab w:val="left" w:pos="1581"/>
        </w:tabs>
        <w:spacing w:line="247" w:lineRule="auto"/>
        <w:ind w:right="684" w:hanging="533"/>
      </w:pPr>
      <w:r w:rsidRPr="00BF6B4A">
        <w:rPr>
          <w:sz w:val="24"/>
        </w:rPr>
        <w:t xml:space="preserve">The Procuring entity’s right to inspect, test and where necessary, reject </w:t>
      </w:r>
      <w:r w:rsidRPr="00BF6B4A">
        <w:rPr>
          <w:spacing w:val="-10"/>
          <w:sz w:val="24"/>
        </w:rPr>
        <w:t xml:space="preserve">the </w:t>
      </w:r>
      <w:r w:rsidRPr="00BF6B4A">
        <w:rPr>
          <w:sz w:val="24"/>
        </w:rPr>
        <w:t xml:space="preserve">goods after the Goods‟ arrival shall in no way be limited or waived by reason </w:t>
      </w:r>
      <w:r w:rsidRPr="00BF6B4A">
        <w:rPr>
          <w:spacing w:val="-9"/>
          <w:sz w:val="24"/>
        </w:rPr>
        <w:t xml:space="preserve">of the </w:t>
      </w:r>
      <w:r w:rsidRPr="00BF6B4A">
        <w:rPr>
          <w:sz w:val="24"/>
        </w:rPr>
        <w:t>equipment having previously been inspected, tested and passed by the Procuring entity or its representative prior to the equipment</w:t>
      </w:r>
      <w:r w:rsidRPr="00BF6B4A">
        <w:rPr>
          <w:spacing w:val="-10"/>
          <w:sz w:val="24"/>
        </w:rPr>
        <w:t xml:space="preserve"> </w:t>
      </w:r>
      <w:r w:rsidRPr="00BF6B4A">
        <w:rPr>
          <w:sz w:val="24"/>
        </w:rPr>
        <w:t>delivery.</w:t>
      </w:r>
    </w:p>
    <w:p w14:paraId="4FAE87AC" w14:textId="77777777" w:rsidR="00886CF6" w:rsidRPr="00BF6B4A" w:rsidRDefault="00886CF6" w:rsidP="000357C1">
      <w:pPr>
        <w:pStyle w:val="BodyText"/>
        <w:jc w:val="both"/>
        <w:rPr>
          <w:sz w:val="26"/>
        </w:rPr>
      </w:pPr>
    </w:p>
    <w:p w14:paraId="7597B43D" w14:textId="77777777" w:rsidR="00886CF6" w:rsidRPr="00BF6B4A" w:rsidRDefault="00886CF6" w:rsidP="00BB4A42">
      <w:pPr>
        <w:pStyle w:val="ListParagraph"/>
        <w:numPr>
          <w:ilvl w:val="2"/>
          <w:numId w:val="12"/>
        </w:numPr>
        <w:tabs>
          <w:tab w:val="left" w:pos="1581"/>
        </w:tabs>
        <w:spacing w:before="231" w:line="247" w:lineRule="auto"/>
        <w:ind w:right="697" w:hanging="533"/>
      </w:pPr>
      <w:r w:rsidRPr="00BF6B4A">
        <w:rPr>
          <w:sz w:val="24"/>
        </w:rPr>
        <w:t>Nothing in paragraph 3.8 shall in any way release the tenderer from any warranty or other obligations under this</w:t>
      </w:r>
      <w:r w:rsidRPr="00BF6B4A">
        <w:rPr>
          <w:spacing w:val="-7"/>
          <w:sz w:val="24"/>
        </w:rPr>
        <w:t xml:space="preserve"> </w:t>
      </w:r>
      <w:r w:rsidRPr="00BF6B4A">
        <w:rPr>
          <w:sz w:val="24"/>
        </w:rPr>
        <w:t>Contract.</w:t>
      </w:r>
    </w:p>
    <w:p w14:paraId="57EA716F" w14:textId="77777777" w:rsidR="00886CF6" w:rsidRPr="00BF6B4A" w:rsidRDefault="00886CF6" w:rsidP="000357C1">
      <w:pPr>
        <w:spacing w:line="247" w:lineRule="auto"/>
        <w:jc w:val="both"/>
        <w:sectPr w:rsidR="00886CF6" w:rsidRPr="00BF6B4A">
          <w:pgSz w:w="11920" w:h="16850"/>
          <w:pgMar w:top="500" w:right="420" w:bottom="1140" w:left="160" w:header="0" w:footer="879" w:gutter="0"/>
          <w:cols w:space="720"/>
        </w:sectPr>
      </w:pPr>
    </w:p>
    <w:p w14:paraId="580E911B" w14:textId="77777777" w:rsidR="00886CF6" w:rsidRPr="00BF6B4A" w:rsidRDefault="00886CF6" w:rsidP="006D28A8">
      <w:pPr>
        <w:pStyle w:val="Heading2"/>
        <w:numPr>
          <w:ilvl w:val="1"/>
          <w:numId w:val="12"/>
        </w:numPr>
        <w:tabs>
          <w:tab w:val="left" w:pos="1461"/>
        </w:tabs>
        <w:spacing w:before="63"/>
        <w:ind w:hanging="361"/>
        <w:jc w:val="both"/>
      </w:pPr>
      <w:bookmarkStart w:id="28" w:name="_bookmark27"/>
      <w:bookmarkEnd w:id="28"/>
      <w:r w:rsidRPr="00BF6B4A">
        <w:lastRenderedPageBreak/>
        <w:t>Packing</w:t>
      </w:r>
    </w:p>
    <w:p w14:paraId="41E19439" w14:textId="77777777" w:rsidR="00886CF6" w:rsidRPr="00BF6B4A" w:rsidRDefault="00886CF6" w:rsidP="00E00194">
      <w:pPr>
        <w:pStyle w:val="ListParagraph"/>
        <w:numPr>
          <w:ilvl w:val="2"/>
          <w:numId w:val="12"/>
        </w:numPr>
        <w:tabs>
          <w:tab w:val="left" w:pos="1629"/>
        </w:tabs>
        <w:spacing w:before="19" w:line="247" w:lineRule="auto"/>
        <w:ind w:right="689" w:hanging="533"/>
        <w:rPr>
          <w:sz w:val="24"/>
        </w:rPr>
      </w:pPr>
      <w:r w:rsidRPr="00BF6B4A">
        <w:rPr>
          <w:sz w:val="24"/>
        </w:rPr>
        <w:t>The</w:t>
      </w:r>
      <w:r w:rsidRPr="00BF6B4A">
        <w:rPr>
          <w:spacing w:val="-10"/>
          <w:sz w:val="24"/>
        </w:rPr>
        <w:t xml:space="preserve"> </w:t>
      </w:r>
      <w:r w:rsidRPr="00BF6B4A">
        <w:rPr>
          <w:sz w:val="24"/>
        </w:rPr>
        <w:t>tenderer</w:t>
      </w:r>
      <w:r w:rsidRPr="00BF6B4A">
        <w:rPr>
          <w:spacing w:val="-9"/>
          <w:sz w:val="24"/>
        </w:rPr>
        <w:t xml:space="preserve"> </w:t>
      </w:r>
      <w:r w:rsidRPr="00BF6B4A">
        <w:rPr>
          <w:sz w:val="24"/>
        </w:rPr>
        <w:t>shall</w:t>
      </w:r>
      <w:r w:rsidRPr="00BF6B4A">
        <w:rPr>
          <w:spacing w:val="-5"/>
          <w:sz w:val="24"/>
        </w:rPr>
        <w:t xml:space="preserve"> </w:t>
      </w:r>
      <w:r w:rsidRPr="00BF6B4A">
        <w:rPr>
          <w:sz w:val="24"/>
        </w:rPr>
        <w:t>provide</w:t>
      </w:r>
      <w:r w:rsidRPr="00BF6B4A">
        <w:rPr>
          <w:spacing w:val="-9"/>
          <w:sz w:val="24"/>
        </w:rPr>
        <w:t xml:space="preserve"> </w:t>
      </w:r>
      <w:r w:rsidRPr="00BF6B4A">
        <w:rPr>
          <w:sz w:val="24"/>
        </w:rPr>
        <w:t>such</w:t>
      </w:r>
      <w:r w:rsidRPr="00BF6B4A">
        <w:rPr>
          <w:spacing w:val="-6"/>
          <w:sz w:val="24"/>
        </w:rPr>
        <w:t xml:space="preserve"> </w:t>
      </w:r>
      <w:r w:rsidRPr="00BF6B4A">
        <w:rPr>
          <w:sz w:val="24"/>
        </w:rPr>
        <w:t>packing</w:t>
      </w:r>
      <w:r w:rsidRPr="00BF6B4A">
        <w:rPr>
          <w:spacing w:val="-13"/>
          <w:sz w:val="24"/>
        </w:rPr>
        <w:t xml:space="preserve"> </w:t>
      </w:r>
      <w:r w:rsidRPr="00BF6B4A">
        <w:rPr>
          <w:sz w:val="24"/>
        </w:rPr>
        <w:t>of</w:t>
      </w:r>
      <w:r w:rsidRPr="00BF6B4A">
        <w:rPr>
          <w:spacing w:val="-6"/>
          <w:sz w:val="24"/>
        </w:rPr>
        <w:t xml:space="preserve"> </w:t>
      </w:r>
      <w:r w:rsidRPr="00BF6B4A">
        <w:rPr>
          <w:sz w:val="24"/>
        </w:rPr>
        <w:t>the</w:t>
      </w:r>
      <w:r w:rsidRPr="00BF6B4A">
        <w:rPr>
          <w:spacing w:val="-9"/>
          <w:sz w:val="24"/>
        </w:rPr>
        <w:t xml:space="preserve"> </w:t>
      </w:r>
      <w:r w:rsidRPr="00BF6B4A">
        <w:rPr>
          <w:sz w:val="24"/>
        </w:rPr>
        <w:t>Goods</w:t>
      </w:r>
      <w:r w:rsidRPr="00BF6B4A">
        <w:rPr>
          <w:spacing w:val="-6"/>
          <w:sz w:val="24"/>
        </w:rPr>
        <w:t xml:space="preserve"> </w:t>
      </w:r>
      <w:r w:rsidRPr="00BF6B4A">
        <w:rPr>
          <w:sz w:val="24"/>
        </w:rPr>
        <w:t>as</w:t>
      </w:r>
      <w:r w:rsidRPr="00BF6B4A">
        <w:rPr>
          <w:spacing w:val="-6"/>
          <w:sz w:val="24"/>
        </w:rPr>
        <w:t xml:space="preserve"> </w:t>
      </w:r>
      <w:r w:rsidRPr="00BF6B4A">
        <w:rPr>
          <w:sz w:val="24"/>
        </w:rPr>
        <w:t>is</w:t>
      </w:r>
      <w:r w:rsidRPr="00BF6B4A">
        <w:rPr>
          <w:spacing w:val="-7"/>
          <w:sz w:val="24"/>
        </w:rPr>
        <w:t xml:space="preserve"> </w:t>
      </w:r>
      <w:r w:rsidRPr="00BF6B4A">
        <w:rPr>
          <w:sz w:val="24"/>
        </w:rPr>
        <w:t>required</w:t>
      </w:r>
      <w:r w:rsidRPr="00BF6B4A">
        <w:rPr>
          <w:spacing w:val="-6"/>
          <w:sz w:val="24"/>
        </w:rPr>
        <w:t xml:space="preserve"> </w:t>
      </w:r>
      <w:r w:rsidRPr="00BF6B4A">
        <w:rPr>
          <w:sz w:val="24"/>
        </w:rPr>
        <w:t>to</w:t>
      </w:r>
      <w:r w:rsidRPr="00BF6B4A">
        <w:rPr>
          <w:spacing w:val="-6"/>
          <w:sz w:val="24"/>
        </w:rPr>
        <w:t xml:space="preserve"> </w:t>
      </w:r>
      <w:r w:rsidRPr="00BF6B4A">
        <w:rPr>
          <w:sz w:val="24"/>
        </w:rPr>
        <w:t>prevent</w:t>
      </w:r>
      <w:r w:rsidRPr="00BF6B4A">
        <w:rPr>
          <w:spacing w:val="7"/>
          <w:sz w:val="24"/>
        </w:rPr>
        <w:t xml:space="preserve"> </w:t>
      </w:r>
      <w:r w:rsidRPr="00BF6B4A">
        <w:rPr>
          <w:sz w:val="24"/>
        </w:rPr>
        <w:t>their</w:t>
      </w:r>
      <w:r w:rsidRPr="00BF6B4A">
        <w:rPr>
          <w:spacing w:val="5"/>
          <w:sz w:val="24"/>
        </w:rPr>
        <w:t xml:space="preserve"> </w:t>
      </w:r>
      <w:r w:rsidRPr="00BF6B4A">
        <w:rPr>
          <w:sz w:val="24"/>
        </w:rPr>
        <w:t>damage</w:t>
      </w:r>
      <w:r w:rsidRPr="00BF6B4A">
        <w:rPr>
          <w:spacing w:val="6"/>
          <w:sz w:val="24"/>
        </w:rPr>
        <w:t xml:space="preserve"> </w:t>
      </w:r>
      <w:r w:rsidRPr="00BF6B4A">
        <w:rPr>
          <w:sz w:val="24"/>
        </w:rPr>
        <w:t>or deterioration during transit to their final destination, as indicated in the</w:t>
      </w:r>
      <w:r w:rsidRPr="00BF6B4A">
        <w:rPr>
          <w:spacing w:val="-7"/>
          <w:sz w:val="24"/>
        </w:rPr>
        <w:t xml:space="preserve"> </w:t>
      </w:r>
      <w:r w:rsidRPr="00BF6B4A">
        <w:rPr>
          <w:sz w:val="24"/>
        </w:rPr>
        <w:t>Contract.</w:t>
      </w:r>
    </w:p>
    <w:p w14:paraId="06001944" w14:textId="77777777" w:rsidR="00886CF6" w:rsidRPr="00BF6B4A" w:rsidRDefault="00886CF6" w:rsidP="000357C1">
      <w:pPr>
        <w:pStyle w:val="BodyText"/>
        <w:spacing w:before="4"/>
        <w:jc w:val="both"/>
        <w:rPr>
          <w:sz w:val="22"/>
        </w:rPr>
      </w:pPr>
    </w:p>
    <w:p w14:paraId="4CD5EEEA" w14:textId="77777777" w:rsidR="00886CF6" w:rsidRPr="00BF6B4A" w:rsidRDefault="00886CF6" w:rsidP="00E00194">
      <w:pPr>
        <w:pStyle w:val="ListParagraph"/>
        <w:numPr>
          <w:ilvl w:val="2"/>
          <w:numId w:val="12"/>
        </w:numPr>
        <w:tabs>
          <w:tab w:val="left" w:pos="1655"/>
        </w:tabs>
        <w:spacing w:before="1" w:line="247" w:lineRule="auto"/>
        <w:ind w:right="682" w:hanging="533"/>
        <w:rPr>
          <w:sz w:val="24"/>
        </w:rPr>
      </w:pPr>
      <w:r w:rsidRPr="00BF6B4A">
        <w:rPr>
          <w:sz w:val="24"/>
        </w:rPr>
        <w:t>The packing, marking, and documentation within and outside the packages shall comply strictly</w:t>
      </w:r>
      <w:r w:rsidRPr="00BF6B4A">
        <w:rPr>
          <w:spacing w:val="-15"/>
          <w:sz w:val="24"/>
        </w:rPr>
        <w:t xml:space="preserve"> </w:t>
      </w:r>
      <w:r w:rsidRPr="00BF6B4A">
        <w:rPr>
          <w:sz w:val="24"/>
        </w:rPr>
        <w:t>with</w:t>
      </w:r>
      <w:r w:rsidRPr="00BF6B4A">
        <w:rPr>
          <w:spacing w:val="-2"/>
          <w:sz w:val="24"/>
        </w:rPr>
        <w:t xml:space="preserve"> </w:t>
      </w:r>
      <w:r w:rsidRPr="00BF6B4A">
        <w:rPr>
          <w:sz w:val="24"/>
        </w:rPr>
        <w:t>such</w:t>
      </w:r>
      <w:r w:rsidRPr="00BF6B4A">
        <w:rPr>
          <w:spacing w:val="-5"/>
          <w:sz w:val="24"/>
        </w:rPr>
        <w:t xml:space="preserve"> </w:t>
      </w:r>
      <w:r w:rsidRPr="00BF6B4A">
        <w:rPr>
          <w:sz w:val="24"/>
        </w:rPr>
        <w:t>special</w:t>
      </w:r>
      <w:r w:rsidRPr="00BF6B4A">
        <w:rPr>
          <w:spacing w:val="-1"/>
          <w:sz w:val="24"/>
        </w:rPr>
        <w:t xml:space="preserve"> </w:t>
      </w:r>
      <w:r w:rsidRPr="00BF6B4A">
        <w:rPr>
          <w:sz w:val="24"/>
        </w:rPr>
        <w:t>requirements</w:t>
      </w:r>
      <w:r w:rsidRPr="00BF6B4A">
        <w:rPr>
          <w:spacing w:val="-5"/>
          <w:sz w:val="24"/>
        </w:rPr>
        <w:t xml:space="preserve"> </w:t>
      </w:r>
      <w:r w:rsidRPr="00BF6B4A">
        <w:rPr>
          <w:sz w:val="24"/>
        </w:rPr>
        <w:t>as</w:t>
      </w:r>
      <w:r w:rsidRPr="00BF6B4A">
        <w:rPr>
          <w:spacing w:val="-6"/>
          <w:sz w:val="24"/>
        </w:rPr>
        <w:t xml:space="preserve"> </w:t>
      </w:r>
      <w:r w:rsidRPr="00BF6B4A">
        <w:rPr>
          <w:sz w:val="24"/>
        </w:rPr>
        <w:t>shall</w:t>
      </w:r>
      <w:r w:rsidRPr="00BF6B4A">
        <w:rPr>
          <w:spacing w:val="-4"/>
          <w:sz w:val="24"/>
        </w:rPr>
        <w:t xml:space="preserve"> </w:t>
      </w:r>
      <w:r w:rsidRPr="00BF6B4A">
        <w:rPr>
          <w:sz w:val="24"/>
        </w:rPr>
        <w:t>be</w:t>
      </w:r>
      <w:r w:rsidRPr="00BF6B4A">
        <w:rPr>
          <w:spacing w:val="-6"/>
          <w:sz w:val="24"/>
        </w:rPr>
        <w:t xml:space="preserve"> </w:t>
      </w:r>
      <w:r w:rsidRPr="00BF6B4A">
        <w:rPr>
          <w:sz w:val="24"/>
        </w:rPr>
        <w:t>expressly</w:t>
      </w:r>
      <w:r w:rsidRPr="00BF6B4A">
        <w:rPr>
          <w:spacing w:val="-14"/>
          <w:sz w:val="24"/>
        </w:rPr>
        <w:t xml:space="preserve"> </w:t>
      </w:r>
      <w:r w:rsidRPr="00BF6B4A">
        <w:rPr>
          <w:sz w:val="24"/>
        </w:rPr>
        <w:t>provided for in</w:t>
      </w:r>
      <w:r w:rsidRPr="00BF6B4A">
        <w:rPr>
          <w:spacing w:val="-1"/>
          <w:sz w:val="24"/>
        </w:rPr>
        <w:t xml:space="preserve"> </w:t>
      </w:r>
      <w:r w:rsidRPr="00BF6B4A">
        <w:rPr>
          <w:sz w:val="24"/>
        </w:rPr>
        <w:t>the</w:t>
      </w:r>
      <w:r w:rsidRPr="00BF6B4A">
        <w:rPr>
          <w:spacing w:val="-5"/>
          <w:sz w:val="24"/>
        </w:rPr>
        <w:t xml:space="preserve"> </w:t>
      </w:r>
      <w:r w:rsidRPr="00BF6B4A">
        <w:rPr>
          <w:sz w:val="24"/>
        </w:rPr>
        <w:t>Contract</w:t>
      </w:r>
    </w:p>
    <w:p w14:paraId="463B5D1A" w14:textId="77777777" w:rsidR="00886CF6" w:rsidRPr="00BF6B4A" w:rsidRDefault="00886CF6" w:rsidP="000357C1">
      <w:pPr>
        <w:pStyle w:val="BodyText"/>
        <w:spacing w:before="10"/>
        <w:jc w:val="both"/>
        <w:rPr>
          <w:sz w:val="21"/>
        </w:rPr>
      </w:pPr>
    </w:p>
    <w:p w14:paraId="6E6F7CF8" w14:textId="77777777" w:rsidR="00886CF6" w:rsidRPr="00BF6B4A" w:rsidRDefault="00886CF6" w:rsidP="006D28A8">
      <w:pPr>
        <w:pStyle w:val="Heading2"/>
        <w:numPr>
          <w:ilvl w:val="1"/>
          <w:numId w:val="12"/>
        </w:numPr>
        <w:tabs>
          <w:tab w:val="left" w:pos="1581"/>
        </w:tabs>
        <w:ind w:left="1580" w:hanging="481"/>
        <w:jc w:val="both"/>
      </w:pPr>
      <w:bookmarkStart w:id="29" w:name="_bookmark28"/>
      <w:bookmarkEnd w:id="29"/>
      <w:r w:rsidRPr="00BF6B4A">
        <w:t>Delivery and Documents</w:t>
      </w:r>
    </w:p>
    <w:p w14:paraId="461A1DB8" w14:textId="77777777" w:rsidR="00886CF6" w:rsidRPr="00BF6B4A" w:rsidRDefault="00886CF6" w:rsidP="00E00194">
      <w:pPr>
        <w:pStyle w:val="ListParagraph"/>
        <w:numPr>
          <w:ilvl w:val="2"/>
          <w:numId w:val="12"/>
        </w:numPr>
        <w:tabs>
          <w:tab w:val="left" w:pos="1759"/>
        </w:tabs>
        <w:spacing w:before="24" w:line="244" w:lineRule="auto"/>
        <w:ind w:right="689" w:hanging="674"/>
        <w:rPr>
          <w:sz w:val="24"/>
        </w:rPr>
      </w:pPr>
      <w:r w:rsidRPr="00BF6B4A">
        <w:rPr>
          <w:sz w:val="24"/>
        </w:rPr>
        <w:t>Delivery of the Goods shall be made by the tenderer in accordance with the terms specified by</w:t>
      </w:r>
      <w:r w:rsidRPr="00BF6B4A">
        <w:rPr>
          <w:spacing w:val="-25"/>
          <w:sz w:val="24"/>
        </w:rPr>
        <w:t xml:space="preserve"> </w:t>
      </w:r>
      <w:r w:rsidRPr="00BF6B4A">
        <w:rPr>
          <w:sz w:val="24"/>
        </w:rPr>
        <w:t>Procuring</w:t>
      </w:r>
      <w:r w:rsidRPr="00BF6B4A">
        <w:rPr>
          <w:spacing w:val="-17"/>
          <w:sz w:val="24"/>
        </w:rPr>
        <w:t xml:space="preserve"> </w:t>
      </w:r>
      <w:r w:rsidRPr="00BF6B4A">
        <w:rPr>
          <w:sz w:val="24"/>
        </w:rPr>
        <w:t>entity</w:t>
      </w:r>
      <w:r w:rsidRPr="00BF6B4A">
        <w:rPr>
          <w:spacing w:val="-24"/>
          <w:sz w:val="24"/>
        </w:rPr>
        <w:t xml:space="preserve"> </w:t>
      </w:r>
      <w:r w:rsidRPr="00BF6B4A">
        <w:rPr>
          <w:sz w:val="24"/>
        </w:rPr>
        <w:t>in</w:t>
      </w:r>
      <w:r w:rsidRPr="00BF6B4A">
        <w:rPr>
          <w:spacing w:val="-12"/>
          <w:sz w:val="24"/>
        </w:rPr>
        <w:t xml:space="preserve"> </w:t>
      </w:r>
      <w:r w:rsidRPr="00BF6B4A">
        <w:rPr>
          <w:sz w:val="24"/>
        </w:rPr>
        <w:t>its</w:t>
      </w:r>
      <w:r w:rsidRPr="00BF6B4A">
        <w:rPr>
          <w:spacing w:val="-12"/>
          <w:sz w:val="24"/>
        </w:rPr>
        <w:t xml:space="preserve"> </w:t>
      </w:r>
      <w:r w:rsidRPr="00BF6B4A">
        <w:rPr>
          <w:sz w:val="24"/>
        </w:rPr>
        <w:t>Schedule</w:t>
      </w:r>
      <w:r w:rsidRPr="00BF6B4A">
        <w:rPr>
          <w:spacing w:val="-13"/>
          <w:sz w:val="24"/>
        </w:rPr>
        <w:t xml:space="preserve"> </w:t>
      </w:r>
      <w:r w:rsidRPr="00BF6B4A">
        <w:rPr>
          <w:sz w:val="24"/>
        </w:rPr>
        <w:t>of</w:t>
      </w:r>
      <w:r w:rsidRPr="00BF6B4A">
        <w:rPr>
          <w:spacing w:val="-16"/>
          <w:sz w:val="24"/>
        </w:rPr>
        <w:t xml:space="preserve"> </w:t>
      </w:r>
      <w:r w:rsidRPr="00BF6B4A">
        <w:rPr>
          <w:sz w:val="24"/>
        </w:rPr>
        <w:t>Requirements</w:t>
      </w:r>
      <w:r w:rsidRPr="00BF6B4A">
        <w:rPr>
          <w:spacing w:val="-11"/>
          <w:sz w:val="24"/>
        </w:rPr>
        <w:t xml:space="preserve"> </w:t>
      </w:r>
      <w:r w:rsidRPr="00BF6B4A">
        <w:rPr>
          <w:sz w:val="24"/>
        </w:rPr>
        <w:t>and</w:t>
      </w:r>
      <w:r w:rsidRPr="00BF6B4A">
        <w:rPr>
          <w:spacing w:val="-12"/>
          <w:sz w:val="24"/>
        </w:rPr>
        <w:t xml:space="preserve"> </w:t>
      </w:r>
      <w:r w:rsidRPr="00BF6B4A">
        <w:rPr>
          <w:sz w:val="24"/>
        </w:rPr>
        <w:t>the</w:t>
      </w:r>
      <w:r w:rsidRPr="00BF6B4A">
        <w:rPr>
          <w:spacing w:val="-13"/>
          <w:sz w:val="24"/>
        </w:rPr>
        <w:t xml:space="preserve"> </w:t>
      </w:r>
      <w:r w:rsidRPr="00BF6B4A">
        <w:rPr>
          <w:sz w:val="24"/>
        </w:rPr>
        <w:t>Special Conditions of Contract.</w:t>
      </w:r>
    </w:p>
    <w:p w14:paraId="72F2FDC6" w14:textId="77777777" w:rsidR="00886CF6" w:rsidRPr="00BF6B4A" w:rsidRDefault="00886CF6" w:rsidP="000357C1">
      <w:pPr>
        <w:pStyle w:val="BodyText"/>
        <w:jc w:val="both"/>
        <w:rPr>
          <w:sz w:val="26"/>
        </w:rPr>
      </w:pPr>
    </w:p>
    <w:p w14:paraId="6EFE7E47" w14:textId="77777777" w:rsidR="00886CF6" w:rsidRPr="00BF6B4A" w:rsidRDefault="00886CF6" w:rsidP="006D28A8">
      <w:pPr>
        <w:pStyle w:val="Heading2"/>
        <w:numPr>
          <w:ilvl w:val="1"/>
          <w:numId w:val="12"/>
        </w:numPr>
        <w:tabs>
          <w:tab w:val="left" w:pos="1581"/>
        </w:tabs>
        <w:spacing w:before="218"/>
        <w:ind w:left="1580" w:hanging="481"/>
        <w:jc w:val="both"/>
      </w:pPr>
      <w:r w:rsidRPr="00BF6B4A">
        <w:t>Insurance</w:t>
      </w:r>
    </w:p>
    <w:p w14:paraId="343F529E" w14:textId="77777777" w:rsidR="00886CF6" w:rsidRPr="00BF6B4A" w:rsidRDefault="00886CF6" w:rsidP="00E00194">
      <w:pPr>
        <w:pStyle w:val="ListParagraph"/>
        <w:numPr>
          <w:ilvl w:val="2"/>
          <w:numId w:val="12"/>
        </w:numPr>
        <w:tabs>
          <w:tab w:val="left" w:pos="1816"/>
        </w:tabs>
        <w:spacing w:before="29" w:line="247" w:lineRule="auto"/>
        <w:ind w:right="689" w:hanging="674"/>
        <w:rPr>
          <w:sz w:val="24"/>
        </w:rPr>
      </w:pPr>
      <w:r w:rsidRPr="00BF6B4A">
        <w:rPr>
          <w:sz w:val="24"/>
        </w:rPr>
        <w:t>The Goods supplied under the Contract shall be fully insured against loss or damage incidental to manufacturer or acquisition, transportation, storage, and delivery in the manner specified in the Special conditions of</w:t>
      </w:r>
      <w:r w:rsidRPr="00BF6B4A">
        <w:rPr>
          <w:spacing w:val="-11"/>
          <w:sz w:val="24"/>
        </w:rPr>
        <w:t xml:space="preserve"> </w:t>
      </w:r>
      <w:r w:rsidRPr="00BF6B4A">
        <w:rPr>
          <w:sz w:val="24"/>
        </w:rPr>
        <w:t>contract.</w:t>
      </w:r>
    </w:p>
    <w:p w14:paraId="7C5155BB" w14:textId="77777777" w:rsidR="00886CF6" w:rsidRPr="00BF6B4A" w:rsidRDefault="00886CF6" w:rsidP="006D28A8">
      <w:pPr>
        <w:pStyle w:val="Heading2"/>
        <w:numPr>
          <w:ilvl w:val="1"/>
          <w:numId w:val="12"/>
        </w:numPr>
        <w:tabs>
          <w:tab w:val="left" w:pos="1581"/>
        </w:tabs>
        <w:spacing w:before="233"/>
        <w:ind w:left="1580" w:hanging="481"/>
        <w:jc w:val="both"/>
      </w:pPr>
      <w:bookmarkStart w:id="30" w:name="_bookmark29"/>
      <w:bookmarkEnd w:id="30"/>
      <w:r w:rsidRPr="00BF6B4A">
        <w:t>Payment</w:t>
      </w:r>
    </w:p>
    <w:p w14:paraId="5752DB12" w14:textId="77777777" w:rsidR="00886CF6" w:rsidRPr="00BF6B4A" w:rsidRDefault="00886CF6" w:rsidP="00E00194">
      <w:pPr>
        <w:pStyle w:val="ListParagraph"/>
        <w:numPr>
          <w:ilvl w:val="2"/>
          <w:numId w:val="12"/>
        </w:numPr>
        <w:tabs>
          <w:tab w:val="left" w:pos="1751"/>
        </w:tabs>
        <w:spacing w:before="22" w:line="247" w:lineRule="auto"/>
        <w:ind w:right="599" w:hanging="674"/>
        <w:rPr>
          <w:sz w:val="24"/>
        </w:rPr>
      </w:pPr>
      <w:r w:rsidRPr="00BF6B4A">
        <w:rPr>
          <w:sz w:val="24"/>
        </w:rPr>
        <w:t>The</w:t>
      </w:r>
      <w:r w:rsidRPr="00BF6B4A">
        <w:rPr>
          <w:spacing w:val="-10"/>
          <w:sz w:val="24"/>
        </w:rPr>
        <w:t xml:space="preserve"> </w:t>
      </w:r>
      <w:r w:rsidRPr="00BF6B4A">
        <w:rPr>
          <w:sz w:val="24"/>
        </w:rPr>
        <w:t>method</w:t>
      </w:r>
      <w:r w:rsidRPr="00BF6B4A">
        <w:rPr>
          <w:spacing w:val="-3"/>
          <w:sz w:val="24"/>
        </w:rPr>
        <w:t xml:space="preserve"> </w:t>
      </w:r>
      <w:r w:rsidRPr="00BF6B4A">
        <w:rPr>
          <w:sz w:val="24"/>
        </w:rPr>
        <w:t>and</w:t>
      </w:r>
      <w:r w:rsidRPr="00BF6B4A">
        <w:rPr>
          <w:spacing w:val="-3"/>
          <w:sz w:val="24"/>
        </w:rPr>
        <w:t xml:space="preserve"> </w:t>
      </w:r>
      <w:r w:rsidRPr="00BF6B4A">
        <w:rPr>
          <w:sz w:val="24"/>
        </w:rPr>
        <w:t>conditions</w:t>
      </w:r>
      <w:r w:rsidRPr="00BF6B4A">
        <w:rPr>
          <w:spacing w:val="-4"/>
          <w:sz w:val="24"/>
        </w:rPr>
        <w:t xml:space="preserve"> </w:t>
      </w:r>
      <w:r w:rsidRPr="00BF6B4A">
        <w:rPr>
          <w:sz w:val="24"/>
        </w:rPr>
        <w:t>of</w:t>
      </w:r>
      <w:r w:rsidRPr="00BF6B4A">
        <w:rPr>
          <w:spacing w:val="-8"/>
          <w:sz w:val="24"/>
        </w:rPr>
        <w:t xml:space="preserve"> </w:t>
      </w:r>
      <w:r w:rsidRPr="00BF6B4A">
        <w:rPr>
          <w:sz w:val="24"/>
        </w:rPr>
        <w:t>payment</w:t>
      </w:r>
      <w:r w:rsidRPr="00BF6B4A">
        <w:rPr>
          <w:spacing w:val="-4"/>
          <w:sz w:val="24"/>
        </w:rPr>
        <w:t xml:space="preserve"> </w:t>
      </w:r>
      <w:r w:rsidRPr="00BF6B4A">
        <w:rPr>
          <w:sz w:val="24"/>
        </w:rPr>
        <w:t>to</w:t>
      </w:r>
      <w:r w:rsidRPr="00BF6B4A">
        <w:rPr>
          <w:spacing w:val="-5"/>
          <w:sz w:val="24"/>
        </w:rPr>
        <w:t xml:space="preserve"> </w:t>
      </w:r>
      <w:r w:rsidRPr="00BF6B4A">
        <w:rPr>
          <w:sz w:val="24"/>
        </w:rPr>
        <w:t>be</w:t>
      </w:r>
      <w:r w:rsidRPr="00BF6B4A">
        <w:rPr>
          <w:spacing w:val="-6"/>
          <w:sz w:val="24"/>
        </w:rPr>
        <w:t xml:space="preserve"> </w:t>
      </w:r>
      <w:r w:rsidRPr="00BF6B4A">
        <w:rPr>
          <w:sz w:val="24"/>
        </w:rPr>
        <w:t>made</w:t>
      </w:r>
      <w:r w:rsidRPr="00BF6B4A">
        <w:rPr>
          <w:spacing w:val="-4"/>
          <w:sz w:val="24"/>
        </w:rPr>
        <w:t xml:space="preserve"> </w:t>
      </w:r>
      <w:r w:rsidRPr="00BF6B4A">
        <w:rPr>
          <w:sz w:val="24"/>
        </w:rPr>
        <w:t>to</w:t>
      </w:r>
      <w:r w:rsidRPr="00BF6B4A">
        <w:rPr>
          <w:spacing w:val="-5"/>
          <w:sz w:val="24"/>
        </w:rPr>
        <w:t xml:space="preserve"> </w:t>
      </w:r>
      <w:r w:rsidRPr="00BF6B4A">
        <w:rPr>
          <w:sz w:val="24"/>
        </w:rPr>
        <w:t>the</w:t>
      </w:r>
      <w:r w:rsidRPr="00BF6B4A">
        <w:rPr>
          <w:spacing w:val="-8"/>
          <w:sz w:val="24"/>
        </w:rPr>
        <w:t xml:space="preserve"> </w:t>
      </w:r>
      <w:r w:rsidRPr="00BF6B4A">
        <w:rPr>
          <w:sz w:val="24"/>
        </w:rPr>
        <w:t>tenderer</w:t>
      </w:r>
      <w:r w:rsidRPr="00BF6B4A">
        <w:rPr>
          <w:spacing w:val="-7"/>
          <w:sz w:val="24"/>
        </w:rPr>
        <w:t xml:space="preserve"> </w:t>
      </w:r>
      <w:r w:rsidRPr="00BF6B4A">
        <w:rPr>
          <w:sz w:val="24"/>
        </w:rPr>
        <w:t>under</w:t>
      </w:r>
      <w:r w:rsidRPr="00BF6B4A">
        <w:rPr>
          <w:spacing w:val="-6"/>
          <w:sz w:val="24"/>
        </w:rPr>
        <w:t xml:space="preserve"> </w:t>
      </w:r>
      <w:r w:rsidRPr="00BF6B4A">
        <w:rPr>
          <w:sz w:val="24"/>
        </w:rPr>
        <w:t>this</w:t>
      </w:r>
      <w:r w:rsidRPr="00BF6B4A">
        <w:rPr>
          <w:spacing w:val="4"/>
          <w:sz w:val="24"/>
        </w:rPr>
        <w:t xml:space="preserve"> </w:t>
      </w:r>
      <w:r w:rsidRPr="00BF6B4A">
        <w:rPr>
          <w:sz w:val="24"/>
        </w:rPr>
        <w:t>Contract</w:t>
      </w:r>
      <w:r w:rsidRPr="00BF6B4A">
        <w:rPr>
          <w:spacing w:val="5"/>
          <w:sz w:val="24"/>
        </w:rPr>
        <w:t xml:space="preserve"> </w:t>
      </w:r>
      <w:r w:rsidRPr="00BF6B4A">
        <w:rPr>
          <w:sz w:val="24"/>
        </w:rPr>
        <w:t>shall</w:t>
      </w:r>
      <w:r w:rsidRPr="00BF6B4A">
        <w:rPr>
          <w:spacing w:val="4"/>
          <w:sz w:val="24"/>
        </w:rPr>
        <w:t xml:space="preserve"> </w:t>
      </w:r>
      <w:r w:rsidRPr="00BF6B4A">
        <w:rPr>
          <w:sz w:val="24"/>
        </w:rPr>
        <w:t>be specified in Special Conditions of</w:t>
      </w:r>
      <w:r w:rsidRPr="00BF6B4A">
        <w:rPr>
          <w:spacing w:val="-3"/>
          <w:sz w:val="24"/>
        </w:rPr>
        <w:t xml:space="preserve"> </w:t>
      </w:r>
      <w:r w:rsidRPr="00BF6B4A">
        <w:rPr>
          <w:sz w:val="24"/>
        </w:rPr>
        <w:t>Contract</w:t>
      </w:r>
    </w:p>
    <w:p w14:paraId="20AB305C" w14:textId="77777777" w:rsidR="00886CF6" w:rsidRPr="00BF6B4A" w:rsidRDefault="00886CF6" w:rsidP="000357C1">
      <w:pPr>
        <w:pStyle w:val="BodyText"/>
        <w:spacing w:before="3"/>
        <w:jc w:val="both"/>
        <w:rPr>
          <w:sz w:val="22"/>
        </w:rPr>
      </w:pPr>
    </w:p>
    <w:p w14:paraId="626B05B2" w14:textId="77777777" w:rsidR="00886CF6" w:rsidRPr="00BF6B4A" w:rsidRDefault="00886CF6" w:rsidP="00E00194">
      <w:pPr>
        <w:pStyle w:val="ListParagraph"/>
        <w:numPr>
          <w:ilvl w:val="2"/>
          <w:numId w:val="12"/>
        </w:numPr>
        <w:spacing w:before="1"/>
        <w:ind w:left="1174" w:hanging="748"/>
        <w:rPr>
          <w:sz w:val="24"/>
        </w:rPr>
      </w:pPr>
      <w:r w:rsidRPr="00BF6B4A">
        <w:rPr>
          <w:sz w:val="24"/>
        </w:rPr>
        <w:t>Payments shall be made promptly by the Procuring entity as specified in the</w:t>
      </w:r>
      <w:r w:rsidRPr="00BF6B4A">
        <w:rPr>
          <w:spacing w:val="-14"/>
          <w:sz w:val="24"/>
        </w:rPr>
        <w:t xml:space="preserve"> </w:t>
      </w:r>
      <w:r w:rsidRPr="00BF6B4A">
        <w:rPr>
          <w:sz w:val="24"/>
        </w:rPr>
        <w:t>contract</w:t>
      </w:r>
    </w:p>
    <w:p w14:paraId="3EC67A6C" w14:textId="77777777" w:rsidR="00886CF6" w:rsidRPr="00BF6B4A" w:rsidRDefault="00886CF6" w:rsidP="000357C1">
      <w:pPr>
        <w:pStyle w:val="BodyText"/>
        <w:spacing w:before="10"/>
        <w:jc w:val="both"/>
        <w:rPr>
          <w:sz w:val="22"/>
        </w:rPr>
      </w:pPr>
    </w:p>
    <w:p w14:paraId="5F534545" w14:textId="77777777" w:rsidR="00886CF6" w:rsidRPr="00BF6B4A" w:rsidRDefault="00886CF6" w:rsidP="006D28A8">
      <w:pPr>
        <w:pStyle w:val="Heading2"/>
        <w:numPr>
          <w:ilvl w:val="1"/>
          <w:numId w:val="12"/>
        </w:numPr>
        <w:tabs>
          <w:tab w:val="left" w:pos="1581"/>
        </w:tabs>
        <w:spacing w:before="1"/>
        <w:ind w:left="1580" w:hanging="481"/>
        <w:jc w:val="both"/>
      </w:pPr>
      <w:bookmarkStart w:id="31" w:name="_bookmark30"/>
      <w:bookmarkEnd w:id="31"/>
      <w:r w:rsidRPr="00BF6B4A">
        <w:t>Prices</w:t>
      </w:r>
    </w:p>
    <w:p w14:paraId="18953F36" w14:textId="77777777" w:rsidR="00886CF6" w:rsidRPr="00BF6B4A" w:rsidRDefault="00886CF6" w:rsidP="00E00194">
      <w:pPr>
        <w:pStyle w:val="ListParagraph"/>
        <w:numPr>
          <w:ilvl w:val="2"/>
          <w:numId w:val="12"/>
        </w:numPr>
        <w:tabs>
          <w:tab w:val="left" w:pos="1701"/>
        </w:tabs>
        <w:spacing w:before="14" w:line="247" w:lineRule="auto"/>
        <w:ind w:right="599" w:hanging="674"/>
      </w:pPr>
      <w:r w:rsidRPr="00BF6B4A">
        <w:rPr>
          <w:sz w:val="24"/>
        </w:rPr>
        <w:t>Prices charged by the tenderer for goods delivered and services performed under the Contract shall not, with the exception of any price adjustments authorized in Special Conditions of Contract, vary</w:t>
      </w:r>
      <w:r w:rsidRPr="00BF6B4A">
        <w:rPr>
          <w:spacing w:val="-22"/>
          <w:sz w:val="24"/>
        </w:rPr>
        <w:t xml:space="preserve"> </w:t>
      </w:r>
      <w:r w:rsidRPr="00BF6B4A">
        <w:rPr>
          <w:sz w:val="24"/>
        </w:rPr>
        <w:t>from</w:t>
      </w:r>
      <w:r w:rsidRPr="00BF6B4A">
        <w:rPr>
          <w:spacing w:val="-12"/>
          <w:sz w:val="24"/>
        </w:rPr>
        <w:t xml:space="preserve"> </w:t>
      </w:r>
      <w:r w:rsidRPr="00BF6B4A">
        <w:rPr>
          <w:sz w:val="24"/>
        </w:rPr>
        <w:t>the</w:t>
      </w:r>
      <w:r w:rsidRPr="00BF6B4A">
        <w:rPr>
          <w:spacing w:val="-13"/>
          <w:sz w:val="24"/>
        </w:rPr>
        <w:t xml:space="preserve"> </w:t>
      </w:r>
      <w:r w:rsidRPr="00BF6B4A">
        <w:rPr>
          <w:sz w:val="24"/>
        </w:rPr>
        <w:t>prices</w:t>
      </w:r>
      <w:r w:rsidRPr="00BF6B4A">
        <w:rPr>
          <w:spacing w:val="-10"/>
          <w:sz w:val="24"/>
        </w:rPr>
        <w:t xml:space="preserve"> </w:t>
      </w:r>
      <w:r w:rsidRPr="00BF6B4A">
        <w:rPr>
          <w:sz w:val="24"/>
        </w:rPr>
        <w:t>by</w:t>
      </w:r>
      <w:r w:rsidRPr="00BF6B4A">
        <w:rPr>
          <w:spacing w:val="-21"/>
          <w:sz w:val="24"/>
        </w:rPr>
        <w:t xml:space="preserve"> </w:t>
      </w:r>
      <w:r w:rsidRPr="00BF6B4A">
        <w:rPr>
          <w:sz w:val="24"/>
        </w:rPr>
        <w:t>the</w:t>
      </w:r>
      <w:r w:rsidRPr="00BF6B4A">
        <w:rPr>
          <w:spacing w:val="-13"/>
          <w:sz w:val="24"/>
        </w:rPr>
        <w:t xml:space="preserve"> </w:t>
      </w:r>
      <w:r w:rsidRPr="00BF6B4A">
        <w:rPr>
          <w:sz w:val="24"/>
        </w:rPr>
        <w:t>tenderer</w:t>
      </w:r>
      <w:r w:rsidRPr="00BF6B4A">
        <w:rPr>
          <w:spacing w:val="-13"/>
          <w:sz w:val="24"/>
        </w:rPr>
        <w:t xml:space="preserve"> </w:t>
      </w:r>
      <w:r w:rsidRPr="00BF6B4A">
        <w:rPr>
          <w:sz w:val="24"/>
        </w:rPr>
        <w:t>in</w:t>
      </w:r>
      <w:r w:rsidRPr="00BF6B4A">
        <w:rPr>
          <w:spacing w:val="-10"/>
          <w:sz w:val="24"/>
        </w:rPr>
        <w:t xml:space="preserve"> </w:t>
      </w:r>
      <w:r w:rsidRPr="00BF6B4A">
        <w:rPr>
          <w:sz w:val="24"/>
        </w:rPr>
        <w:t>its</w:t>
      </w:r>
      <w:r w:rsidRPr="00BF6B4A">
        <w:rPr>
          <w:spacing w:val="-10"/>
          <w:sz w:val="24"/>
        </w:rPr>
        <w:t xml:space="preserve"> </w:t>
      </w:r>
      <w:r w:rsidRPr="00BF6B4A">
        <w:rPr>
          <w:sz w:val="24"/>
        </w:rPr>
        <w:t>tender.</w:t>
      </w:r>
    </w:p>
    <w:p w14:paraId="30A6B79C" w14:textId="77777777" w:rsidR="00886CF6" w:rsidRPr="00BF6B4A" w:rsidRDefault="00886CF6" w:rsidP="000357C1">
      <w:pPr>
        <w:pStyle w:val="BodyText"/>
        <w:spacing w:before="6"/>
        <w:jc w:val="both"/>
        <w:rPr>
          <w:sz w:val="22"/>
        </w:rPr>
      </w:pPr>
    </w:p>
    <w:p w14:paraId="06DEAFF8" w14:textId="77777777" w:rsidR="00886CF6" w:rsidRPr="00BF6B4A" w:rsidRDefault="00886CF6" w:rsidP="00E00194">
      <w:pPr>
        <w:pStyle w:val="ListParagraph"/>
        <w:numPr>
          <w:ilvl w:val="2"/>
          <w:numId w:val="12"/>
        </w:numPr>
        <w:tabs>
          <w:tab w:val="left" w:pos="1701"/>
        </w:tabs>
        <w:spacing w:line="247" w:lineRule="auto"/>
        <w:ind w:right="690" w:hanging="674"/>
      </w:pPr>
      <w:r w:rsidRPr="00BF6B4A">
        <w:rPr>
          <w:sz w:val="24"/>
        </w:rPr>
        <w:t>Contract price variations shall not be allowed for contracts not exceeding one year (12 months)</w:t>
      </w:r>
    </w:p>
    <w:p w14:paraId="28117DD5" w14:textId="77777777" w:rsidR="00886CF6" w:rsidRPr="00BF6B4A" w:rsidRDefault="00886CF6" w:rsidP="000357C1">
      <w:pPr>
        <w:pStyle w:val="BodyText"/>
        <w:spacing w:before="7"/>
        <w:jc w:val="both"/>
        <w:rPr>
          <w:sz w:val="23"/>
        </w:rPr>
      </w:pPr>
    </w:p>
    <w:p w14:paraId="42152BD2" w14:textId="77777777" w:rsidR="00886CF6" w:rsidRPr="00BF6B4A" w:rsidRDefault="00886CF6" w:rsidP="00E00194">
      <w:pPr>
        <w:pStyle w:val="ListParagraph"/>
        <w:numPr>
          <w:ilvl w:val="2"/>
          <w:numId w:val="12"/>
        </w:numPr>
        <w:tabs>
          <w:tab w:val="left" w:pos="1701"/>
        </w:tabs>
        <w:spacing w:line="247" w:lineRule="auto"/>
        <w:ind w:right="691" w:hanging="674"/>
      </w:pPr>
      <w:r w:rsidRPr="00BF6B4A">
        <w:rPr>
          <w:sz w:val="24"/>
        </w:rPr>
        <w:t>Where contract price variation is allowed, the variation shall not exceed 10% of the original contract</w:t>
      </w:r>
      <w:r w:rsidRPr="00BF6B4A">
        <w:rPr>
          <w:spacing w:val="-3"/>
          <w:sz w:val="24"/>
        </w:rPr>
        <w:t xml:space="preserve"> </w:t>
      </w:r>
      <w:r w:rsidRPr="00BF6B4A">
        <w:rPr>
          <w:sz w:val="24"/>
        </w:rPr>
        <w:t>price.</w:t>
      </w:r>
    </w:p>
    <w:p w14:paraId="413EF027" w14:textId="77777777" w:rsidR="00886CF6" w:rsidRPr="00BF6B4A" w:rsidRDefault="00886CF6" w:rsidP="000357C1">
      <w:pPr>
        <w:pStyle w:val="BodyText"/>
        <w:jc w:val="both"/>
        <w:rPr>
          <w:sz w:val="26"/>
        </w:rPr>
      </w:pPr>
    </w:p>
    <w:p w14:paraId="268FF258" w14:textId="77777777" w:rsidR="00886CF6" w:rsidRPr="00BF6B4A" w:rsidRDefault="00886CF6" w:rsidP="000357C1">
      <w:pPr>
        <w:pStyle w:val="BodyText"/>
        <w:spacing w:before="9"/>
        <w:jc w:val="both"/>
        <w:rPr>
          <w:sz w:val="20"/>
        </w:rPr>
      </w:pPr>
    </w:p>
    <w:p w14:paraId="7B50DC34" w14:textId="77777777" w:rsidR="00886CF6" w:rsidRPr="00BF6B4A" w:rsidRDefault="00886CF6" w:rsidP="00E00194">
      <w:pPr>
        <w:pStyle w:val="ListParagraph"/>
        <w:numPr>
          <w:ilvl w:val="2"/>
          <w:numId w:val="12"/>
        </w:numPr>
        <w:tabs>
          <w:tab w:val="left" w:pos="1701"/>
        </w:tabs>
        <w:spacing w:line="247" w:lineRule="auto"/>
        <w:ind w:right="689" w:hanging="674"/>
      </w:pPr>
      <w:r w:rsidRPr="00BF6B4A">
        <w:rPr>
          <w:sz w:val="24"/>
        </w:rPr>
        <w:t>Price variation request shall be processed by the procuring entity within 30 days of receiving the</w:t>
      </w:r>
      <w:r w:rsidRPr="00BF6B4A">
        <w:rPr>
          <w:spacing w:val="-6"/>
          <w:sz w:val="24"/>
        </w:rPr>
        <w:t xml:space="preserve"> </w:t>
      </w:r>
      <w:r w:rsidRPr="00BF6B4A">
        <w:rPr>
          <w:sz w:val="24"/>
        </w:rPr>
        <w:t>request.</w:t>
      </w:r>
    </w:p>
    <w:p w14:paraId="681CA69B" w14:textId="77777777" w:rsidR="00886CF6" w:rsidRPr="00BF6B4A" w:rsidRDefault="00886CF6" w:rsidP="000357C1">
      <w:pPr>
        <w:pStyle w:val="BodyText"/>
        <w:jc w:val="both"/>
        <w:rPr>
          <w:sz w:val="26"/>
        </w:rPr>
      </w:pPr>
    </w:p>
    <w:p w14:paraId="2E3081EB" w14:textId="77777777" w:rsidR="00886CF6" w:rsidRPr="00BF6B4A" w:rsidRDefault="00886CF6" w:rsidP="000357C1">
      <w:pPr>
        <w:pStyle w:val="BodyText"/>
        <w:jc w:val="both"/>
        <w:rPr>
          <w:sz w:val="22"/>
        </w:rPr>
      </w:pPr>
    </w:p>
    <w:p w14:paraId="15F4E6A5" w14:textId="77777777" w:rsidR="00886CF6" w:rsidRPr="00BF6B4A" w:rsidRDefault="00886CF6" w:rsidP="006D28A8">
      <w:pPr>
        <w:pStyle w:val="Heading2"/>
        <w:numPr>
          <w:ilvl w:val="1"/>
          <w:numId w:val="11"/>
        </w:numPr>
        <w:tabs>
          <w:tab w:val="left" w:pos="1641"/>
        </w:tabs>
        <w:ind w:hanging="541"/>
        <w:jc w:val="both"/>
      </w:pPr>
      <w:bookmarkStart w:id="32" w:name="_bookmark31"/>
      <w:bookmarkEnd w:id="32"/>
      <w:r w:rsidRPr="00BF6B4A">
        <w:t>Assignment</w:t>
      </w:r>
    </w:p>
    <w:p w14:paraId="6F410C59" w14:textId="00CA7221" w:rsidR="00886CF6" w:rsidRDefault="00886CF6" w:rsidP="00E00194">
      <w:pPr>
        <w:pStyle w:val="ListParagraph"/>
        <w:numPr>
          <w:ilvl w:val="2"/>
          <w:numId w:val="11"/>
        </w:numPr>
        <w:tabs>
          <w:tab w:val="left" w:pos="1702"/>
        </w:tabs>
        <w:spacing w:before="1" w:line="247" w:lineRule="auto"/>
        <w:ind w:right="695" w:hanging="674"/>
        <w:rPr>
          <w:sz w:val="24"/>
        </w:rPr>
      </w:pPr>
      <w:r w:rsidRPr="00BF6B4A">
        <w:rPr>
          <w:sz w:val="24"/>
        </w:rPr>
        <w:t>The tenderer shall not assign, in whole or in part, its obligations to perform under this Contract, except with the Procuring entity’s prior written consent</w:t>
      </w:r>
    </w:p>
    <w:p w14:paraId="58622899" w14:textId="77777777" w:rsidR="00E00194" w:rsidRDefault="00E00194" w:rsidP="00E00194">
      <w:pPr>
        <w:pStyle w:val="ListParagraph"/>
        <w:tabs>
          <w:tab w:val="left" w:pos="1702"/>
        </w:tabs>
        <w:spacing w:before="1" w:line="247" w:lineRule="auto"/>
        <w:ind w:right="695"/>
        <w:rPr>
          <w:sz w:val="24"/>
        </w:rPr>
      </w:pPr>
    </w:p>
    <w:p w14:paraId="11F384E1" w14:textId="33E0F6A0" w:rsidR="00E00194" w:rsidRPr="00E00194" w:rsidRDefault="00E00194" w:rsidP="00E00194">
      <w:pPr>
        <w:pStyle w:val="ListParagraph"/>
        <w:tabs>
          <w:tab w:val="left" w:pos="1702"/>
        </w:tabs>
        <w:spacing w:before="1" w:line="247" w:lineRule="auto"/>
        <w:ind w:right="695"/>
        <w:rPr>
          <w:b/>
          <w:bCs/>
          <w:sz w:val="24"/>
        </w:rPr>
      </w:pPr>
      <w:r w:rsidRPr="00E00194">
        <w:rPr>
          <w:b/>
          <w:bCs/>
          <w:sz w:val="24"/>
        </w:rPr>
        <w:t>3.15</w:t>
      </w:r>
      <w:r w:rsidRPr="00E00194">
        <w:rPr>
          <w:b/>
          <w:bCs/>
          <w:sz w:val="24"/>
        </w:rPr>
        <w:tab/>
        <w:t>Subcontracts</w:t>
      </w:r>
    </w:p>
    <w:p w14:paraId="463D7385" w14:textId="77777777" w:rsidR="00E00194" w:rsidRPr="00E00194" w:rsidRDefault="00E00194" w:rsidP="00E00194">
      <w:pPr>
        <w:pStyle w:val="ListParagraph"/>
        <w:tabs>
          <w:tab w:val="left" w:pos="1702"/>
        </w:tabs>
        <w:spacing w:before="1" w:line="247" w:lineRule="auto"/>
        <w:ind w:right="695" w:hanging="674"/>
        <w:rPr>
          <w:sz w:val="24"/>
        </w:rPr>
      </w:pPr>
      <w:r w:rsidRPr="00E00194">
        <w:rPr>
          <w:sz w:val="24"/>
        </w:rPr>
        <w:t>3.15.1</w:t>
      </w:r>
      <w:r w:rsidRPr="00E00194">
        <w:rPr>
          <w:sz w:val="24"/>
        </w:rPr>
        <w:tab/>
        <w:t>The tenderer shall notify the Procuring entity in writing of all subcontracts awarded under this</w:t>
      </w:r>
    </w:p>
    <w:p w14:paraId="3E858F9B" w14:textId="56867039" w:rsidR="00E00194" w:rsidRPr="00E00194" w:rsidRDefault="00E00194" w:rsidP="00E00194">
      <w:pPr>
        <w:pStyle w:val="ListParagraph"/>
        <w:tabs>
          <w:tab w:val="left" w:pos="1702"/>
        </w:tabs>
        <w:spacing w:before="1" w:line="247" w:lineRule="auto"/>
        <w:ind w:right="695"/>
        <w:rPr>
          <w:sz w:val="24"/>
        </w:rPr>
      </w:pPr>
      <w:r w:rsidRPr="00E00194">
        <w:rPr>
          <w:sz w:val="24"/>
        </w:rPr>
        <w:t>Contract if not already specified in the tender. Such notification, in the original tender or later, shall</w:t>
      </w:r>
    </w:p>
    <w:p w14:paraId="71890A4B" w14:textId="7E8C1FDB" w:rsidR="00E00194" w:rsidRPr="00BF6B4A" w:rsidRDefault="00E00194" w:rsidP="00E00194">
      <w:pPr>
        <w:pStyle w:val="ListParagraph"/>
        <w:tabs>
          <w:tab w:val="left" w:pos="1702"/>
        </w:tabs>
        <w:spacing w:before="1" w:line="247" w:lineRule="auto"/>
        <w:ind w:right="695"/>
        <w:rPr>
          <w:sz w:val="24"/>
        </w:rPr>
      </w:pPr>
      <w:r w:rsidRPr="00E00194">
        <w:rPr>
          <w:sz w:val="24"/>
        </w:rPr>
        <w:t>not relieve the tenderer from any liability or obligation under the Contract</w:t>
      </w:r>
    </w:p>
    <w:p w14:paraId="2D83AC51" w14:textId="77777777" w:rsidR="00886CF6" w:rsidRPr="00BF6B4A" w:rsidRDefault="00886CF6" w:rsidP="000357C1">
      <w:pPr>
        <w:pStyle w:val="BodyText"/>
        <w:spacing w:before="8"/>
        <w:jc w:val="both"/>
        <w:rPr>
          <w:sz w:val="14"/>
        </w:rPr>
      </w:pPr>
    </w:p>
    <w:p w14:paraId="73CDEC37" w14:textId="77777777" w:rsidR="00886CF6" w:rsidRPr="00BF6B4A" w:rsidRDefault="00886CF6" w:rsidP="000357C1">
      <w:pPr>
        <w:spacing w:line="232" w:lineRule="exact"/>
        <w:jc w:val="both"/>
        <w:rPr>
          <w:sz w:val="24"/>
        </w:rPr>
        <w:sectPr w:rsidR="00886CF6" w:rsidRPr="00BF6B4A">
          <w:pgSz w:w="11920" w:h="16850"/>
          <w:pgMar w:top="1020" w:right="420" w:bottom="1140" w:left="160" w:header="0" w:footer="879" w:gutter="0"/>
          <w:cols w:space="720"/>
        </w:sectPr>
      </w:pPr>
    </w:p>
    <w:tbl>
      <w:tblPr>
        <w:tblW w:w="0" w:type="auto"/>
        <w:tblInd w:w="907" w:type="dxa"/>
        <w:tblLayout w:type="fixed"/>
        <w:tblCellMar>
          <w:left w:w="0" w:type="dxa"/>
          <w:right w:w="0" w:type="dxa"/>
        </w:tblCellMar>
        <w:tblLook w:val="01E0" w:firstRow="1" w:lastRow="1" w:firstColumn="1" w:lastColumn="1" w:noHBand="0" w:noVBand="0"/>
      </w:tblPr>
      <w:tblGrid>
        <w:gridCol w:w="764"/>
        <w:gridCol w:w="2783"/>
      </w:tblGrid>
      <w:tr w:rsidR="00886CF6" w:rsidRPr="00BF6B4A" w14:paraId="28956974" w14:textId="77777777" w:rsidTr="00886CF6">
        <w:trPr>
          <w:trHeight w:val="265"/>
        </w:trPr>
        <w:tc>
          <w:tcPr>
            <w:tcW w:w="764" w:type="dxa"/>
          </w:tcPr>
          <w:p w14:paraId="3DEBED4C" w14:textId="77777777" w:rsidR="00886CF6" w:rsidRPr="00BF6B4A" w:rsidRDefault="00886CF6" w:rsidP="000357C1">
            <w:pPr>
              <w:pStyle w:val="TableParagraph"/>
              <w:spacing w:line="246" w:lineRule="exact"/>
              <w:ind w:left="200"/>
              <w:jc w:val="both"/>
              <w:rPr>
                <w:rFonts w:ascii="Times New Roman" w:hAnsi="Times New Roman" w:cs="Times New Roman"/>
                <w:b/>
                <w:sz w:val="24"/>
              </w:rPr>
            </w:pPr>
            <w:r w:rsidRPr="00BF6B4A">
              <w:rPr>
                <w:rFonts w:ascii="Times New Roman" w:hAnsi="Times New Roman" w:cs="Times New Roman"/>
                <w:b/>
                <w:sz w:val="24"/>
              </w:rPr>
              <w:lastRenderedPageBreak/>
              <w:t>3.16</w:t>
            </w:r>
          </w:p>
        </w:tc>
        <w:tc>
          <w:tcPr>
            <w:tcW w:w="2783" w:type="dxa"/>
          </w:tcPr>
          <w:p w14:paraId="1EFB4511" w14:textId="77777777" w:rsidR="00886CF6" w:rsidRPr="00BF6B4A" w:rsidRDefault="00886CF6" w:rsidP="000357C1">
            <w:pPr>
              <w:pStyle w:val="TableParagraph"/>
              <w:spacing w:line="246" w:lineRule="exact"/>
              <w:ind w:left="144"/>
              <w:jc w:val="both"/>
              <w:rPr>
                <w:rFonts w:ascii="Times New Roman" w:hAnsi="Times New Roman" w:cs="Times New Roman"/>
                <w:b/>
                <w:sz w:val="24"/>
              </w:rPr>
            </w:pPr>
            <w:r w:rsidRPr="00BF6B4A">
              <w:rPr>
                <w:rFonts w:ascii="Times New Roman" w:hAnsi="Times New Roman" w:cs="Times New Roman"/>
                <w:b/>
                <w:sz w:val="24"/>
              </w:rPr>
              <w:t>Termination for default</w:t>
            </w:r>
          </w:p>
        </w:tc>
      </w:tr>
    </w:tbl>
    <w:p w14:paraId="06FB5D89" w14:textId="77777777" w:rsidR="00886CF6" w:rsidRPr="00BF6B4A" w:rsidRDefault="00886CF6" w:rsidP="00A30C6D">
      <w:pPr>
        <w:pStyle w:val="ListParagraph"/>
        <w:numPr>
          <w:ilvl w:val="2"/>
          <w:numId w:val="10"/>
        </w:numPr>
        <w:tabs>
          <w:tab w:val="left" w:pos="1701"/>
        </w:tabs>
        <w:spacing w:before="43" w:line="247" w:lineRule="auto"/>
        <w:ind w:right="683" w:hanging="533"/>
        <w:rPr>
          <w:sz w:val="24"/>
        </w:rPr>
      </w:pPr>
      <w:r w:rsidRPr="00BF6B4A">
        <w:rPr>
          <w:sz w:val="24"/>
        </w:rPr>
        <w:t>The Procuring entity may, without prejudice to any other remedy for breach of Contract, by written</w:t>
      </w:r>
      <w:r w:rsidRPr="00BF6B4A">
        <w:rPr>
          <w:spacing w:val="-16"/>
          <w:sz w:val="24"/>
        </w:rPr>
        <w:t xml:space="preserve"> </w:t>
      </w:r>
      <w:r w:rsidRPr="00BF6B4A">
        <w:rPr>
          <w:sz w:val="24"/>
        </w:rPr>
        <w:t>notice</w:t>
      </w:r>
      <w:r w:rsidRPr="00BF6B4A">
        <w:rPr>
          <w:spacing w:val="-13"/>
          <w:sz w:val="24"/>
        </w:rPr>
        <w:t xml:space="preserve"> </w:t>
      </w:r>
      <w:r w:rsidRPr="00BF6B4A">
        <w:rPr>
          <w:sz w:val="24"/>
        </w:rPr>
        <w:t>of</w:t>
      </w:r>
      <w:r w:rsidRPr="00BF6B4A">
        <w:rPr>
          <w:spacing w:val="-16"/>
          <w:sz w:val="24"/>
        </w:rPr>
        <w:t xml:space="preserve"> </w:t>
      </w:r>
      <w:r w:rsidRPr="00BF6B4A">
        <w:rPr>
          <w:sz w:val="24"/>
        </w:rPr>
        <w:t>default</w:t>
      </w:r>
      <w:r w:rsidRPr="00BF6B4A">
        <w:rPr>
          <w:spacing w:val="-12"/>
          <w:sz w:val="24"/>
        </w:rPr>
        <w:t xml:space="preserve"> </w:t>
      </w:r>
      <w:r w:rsidRPr="00BF6B4A">
        <w:rPr>
          <w:sz w:val="24"/>
        </w:rPr>
        <w:t>sent</w:t>
      </w:r>
      <w:r w:rsidRPr="00BF6B4A">
        <w:rPr>
          <w:spacing w:val="-12"/>
          <w:sz w:val="24"/>
        </w:rPr>
        <w:t xml:space="preserve"> </w:t>
      </w:r>
      <w:r w:rsidRPr="00BF6B4A">
        <w:rPr>
          <w:sz w:val="24"/>
        </w:rPr>
        <w:t>to</w:t>
      </w:r>
      <w:r w:rsidRPr="00BF6B4A">
        <w:rPr>
          <w:spacing w:val="-12"/>
          <w:sz w:val="24"/>
        </w:rPr>
        <w:t xml:space="preserve"> </w:t>
      </w:r>
      <w:r w:rsidRPr="00BF6B4A">
        <w:rPr>
          <w:sz w:val="24"/>
        </w:rPr>
        <w:t>the</w:t>
      </w:r>
      <w:r w:rsidRPr="00BF6B4A">
        <w:rPr>
          <w:spacing w:val="-16"/>
          <w:sz w:val="24"/>
        </w:rPr>
        <w:t xml:space="preserve"> </w:t>
      </w:r>
      <w:r w:rsidRPr="00BF6B4A">
        <w:rPr>
          <w:sz w:val="24"/>
        </w:rPr>
        <w:t>tenderer,</w:t>
      </w:r>
      <w:r w:rsidRPr="00BF6B4A">
        <w:rPr>
          <w:spacing w:val="-13"/>
          <w:sz w:val="24"/>
        </w:rPr>
        <w:t xml:space="preserve"> </w:t>
      </w:r>
      <w:r w:rsidRPr="00BF6B4A">
        <w:rPr>
          <w:sz w:val="24"/>
        </w:rPr>
        <w:t>terminate</w:t>
      </w:r>
      <w:r w:rsidRPr="00BF6B4A">
        <w:rPr>
          <w:spacing w:val="-15"/>
          <w:sz w:val="24"/>
        </w:rPr>
        <w:t xml:space="preserve"> </w:t>
      </w:r>
      <w:r w:rsidRPr="00BF6B4A">
        <w:rPr>
          <w:sz w:val="24"/>
        </w:rPr>
        <w:t>this</w:t>
      </w:r>
      <w:r w:rsidRPr="00BF6B4A">
        <w:rPr>
          <w:spacing w:val="-12"/>
          <w:sz w:val="24"/>
        </w:rPr>
        <w:t xml:space="preserve"> </w:t>
      </w:r>
      <w:r w:rsidRPr="00BF6B4A">
        <w:rPr>
          <w:sz w:val="24"/>
        </w:rPr>
        <w:t>Contract</w:t>
      </w:r>
      <w:r w:rsidRPr="00BF6B4A">
        <w:rPr>
          <w:spacing w:val="-1"/>
          <w:sz w:val="24"/>
        </w:rPr>
        <w:t xml:space="preserve"> </w:t>
      </w:r>
      <w:r w:rsidRPr="00BF6B4A">
        <w:rPr>
          <w:sz w:val="24"/>
        </w:rPr>
        <w:t>in whole or in</w:t>
      </w:r>
      <w:r w:rsidRPr="00BF6B4A">
        <w:rPr>
          <w:spacing w:val="-2"/>
          <w:sz w:val="24"/>
        </w:rPr>
        <w:t xml:space="preserve"> </w:t>
      </w:r>
      <w:r w:rsidRPr="00BF6B4A">
        <w:rPr>
          <w:sz w:val="24"/>
        </w:rPr>
        <w:t>part</w:t>
      </w:r>
    </w:p>
    <w:p w14:paraId="744014CD" w14:textId="77777777" w:rsidR="00886CF6" w:rsidRPr="00BF6B4A" w:rsidRDefault="00886CF6" w:rsidP="000357C1">
      <w:pPr>
        <w:pStyle w:val="BodyText"/>
        <w:spacing w:before="2"/>
        <w:jc w:val="both"/>
        <w:rPr>
          <w:sz w:val="22"/>
        </w:rPr>
      </w:pPr>
    </w:p>
    <w:p w14:paraId="596AF9FA" w14:textId="77777777" w:rsidR="00886CF6" w:rsidRPr="00BF6B4A" w:rsidRDefault="00886CF6" w:rsidP="006D28A8">
      <w:pPr>
        <w:pStyle w:val="ListParagraph"/>
        <w:numPr>
          <w:ilvl w:val="0"/>
          <w:numId w:val="9"/>
        </w:numPr>
        <w:tabs>
          <w:tab w:val="left" w:pos="1367"/>
        </w:tabs>
        <w:spacing w:before="1" w:line="247" w:lineRule="auto"/>
        <w:ind w:right="688" w:firstLine="0"/>
        <w:rPr>
          <w:sz w:val="24"/>
        </w:rPr>
      </w:pPr>
      <w:r w:rsidRPr="00BF6B4A">
        <w:rPr>
          <w:sz w:val="24"/>
        </w:rPr>
        <w:t>if</w:t>
      </w:r>
      <w:r w:rsidRPr="00BF6B4A">
        <w:rPr>
          <w:spacing w:val="-9"/>
          <w:sz w:val="24"/>
        </w:rPr>
        <w:t xml:space="preserve"> </w:t>
      </w:r>
      <w:r w:rsidRPr="00BF6B4A">
        <w:rPr>
          <w:sz w:val="24"/>
        </w:rPr>
        <w:t>the</w:t>
      </w:r>
      <w:r w:rsidRPr="00BF6B4A">
        <w:rPr>
          <w:spacing w:val="-8"/>
          <w:sz w:val="24"/>
        </w:rPr>
        <w:t xml:space="preserve"> </w:t>
      </w:r>
      <w:r w:rsidRPr="00BF6B4A">
        <w:rPr>
          <w:sz w:val="24"/>
        </w:rPr>
        <w:t>tenderer</w:t>
      </w:r>
      <w:r w:rsidRPr="00BF6B4A">
        <w:rPr>
          <w:spacing w:val="-7"/>
          <w:sz w:val="24"/>
        </w:rPr>
        <w:t xml:space="preserve"> </w:t>
      </w:r>
      <w:r w:rsidRPr="00BF6B4A">
        <w:rPr>
          <w:sz w:val="24"/>
        </w:rPr>
        <w:t>fails</w:t>
      </w:r>
      <w:r w:rsidRPr="00BF6B4A">
        <w:rPr>
          <w:spacing w:val="-4"/>
          <w:sz w:val="24"/>
        </w:rPr>
        <w:t xml:space="preserve"> </w:t>
      </w:r>
      <w:r w:rsidRPr="00BF6B4A">
        <w:rPr>
          <w:sz w:val="24"/>
        </w:rPr>
        <w:t>to</w:t>
      </w:r>
      <w:r w:rsidRPr="00BF6B4A">
        <w:rPr>
          <w:spacing w:val="-6"/>
          <w:sz w:val="24"/>
        </w:rPr>
        <w:t xml:space="preserve"> </w:t>
      </w:r>
      <w:r w:rsidRPr="00BF6B4A">
        <w:rPr>
          <w:sz w:val="24"/>
        </w:rPr>
        <w:t>deliver</w:t>
      </w:r>
      <w:r w:rsidRPr="00BF6B4A">
        <w:rPr>
          <w:spacing w:val="-8"/>
          <w:sz w:val="24"/>
        </w:rPr>
        <w:t xml:space="preserve"> </w:t>
      </w:r>
      <w:r w:rsidRPr="00BF6B4A">
        <w:rPr>
          <w:sz w:val="24"/>
        </w:rPr>
        <w:t>any</w:t>
      </w:r>
      <w:r w:rsidRPr="00BF6B4A">
        <w:rPr>
          <w:spacing w:val="-19"/>
          <w:sz w:val="24"/>
        </w:rPr>
        <w:t xml:space="preserve"> </w:t>
      </w:r>
      <w:r w:rsidRPr="00BF6B4A">
        <w:rPr>
          <w:sz w:val="24"/>
        </w:rPr>
        <w:t>or</w:t>
      </w:r>
      <w:r w:rsidRPr="00BF6B4A">
        <w:rPr>
          <w:spacing w:val="-7"/>
          <w:sz w:val="24"/>
        </w:rPr>
        <w:t xml:space="preserve"> </w:t>
      </w:r>
      <w:r w:rsidRPr="00BF6B4A">
        <w:rPr>
          <w:sz w:val="24"/>
        </w:rPr>
        <w:t>all</w:t>
      </w:r>
      <w:r w:rsidRPr="00BF6B4A">
        <w:rPr>
          <w:spacing w:val="-4"/>
          <w:sz w:val="24"/>
        </w:rPr>
        <w:t xml:space="preserve"> </w:t>
      </w:r>
      <w:r w:rsidRPr="00BF6B4A">
        <w:rPr>
          <w:sz w:val="24"/>
        </w:rPr>
        <w:t>of</w:t>
      </w:r>
      <w:r w:rsidRPr="00BF6B4A">
        <w:rPr>
          <w:spacing w:val="-7"/>
          <w:sz w:val="24"/>
        </w:rPr>
        <w:t xml:space="preserve"> </w:t>
      </w:r>
      <w:r w:rsidRPr="00BF6B4A">
        <w:rPr>
          <w:sz w:val="24"/>
        </w:rPr>
        <w:t>the</w:t>
      </w:r>
      <w:r w:rsidRPr="00BF6B4A">
        <w:rPr>
          <w:spacing w:val="-8"/>
          <w:sz w:val="24"/>
        </w:rPr>
        <w:t xml:space="preserve"> </w:t>
      </w:r>
      <w:r w:rsidRPr="00BF6B4A">
        <w:rPr>
          <w:sz w:val="24"/>
        </w:rPr>
        <w:t>goods</w:t>
      </w:r>
      <w:r w:rsidRPr="00BF6B4A">
        <w:rPr>
          <w:spacing w:val="-6"/>
          <w:sz w:val="24"/>
        </w:rPr>
        <w:t xml:space="preserve"> </w:t>
      </w:r>
      <w:r w:rsidRPr="00BF6B4A">
        <w:rPr>
          <w:sz w:val="24"/>
        </w:rPr>
        <w:t>within</w:t>
      </w:r>
      <w:r w:rsidRPr="00BF6B4A">
        <w:rPr>
          <w:spacing w:val="-5"/>
          <w:sz w:val="24"/>
        </w:rPr>
        <w:t xml:space="preserve"> </w:t>
      </w:r>
      <w:r w:rsidRPr="00BF6B4A">
        <w:rPr>
          <w:sz w:val="24"/>
        </w:rPr>
        <w:t>the</w:t>
      </w:r>
      <w:r w:rsidRPr="00BF6B4A">
        <w:rPr>
          <w:spacing w:val="-8"/>
          <w:sz w:val="24"/>
        </w:rPr>
        <w:t xml:space="preserve"> </w:t>
      </w:r>
      <w:r w:rsidRPr="00BF6B4A">
        <w:rPr>
          <w:sz w:val="24"/>
        </w:rPr>
        <w:t>periods)</w:t>
      </w:r>
      <w:r w:rsidRPr="00BF6B4A">
        <w:rPr>
          <w:spacing w:val="-6"/>
          <w:sz w:val="24"/>
        </w:rPr>
        <w:t xml:space="preserve"> </w:t>
      </w:r>
      <w:r w:rsidRPr="00BF6B4A">
        <w:rPr>
          <w:sz w:val="24"/>
        </w:rPr>
        <w:t>specified</w:t>
      </w:r>
      <w:r w:rsidRPr="00BF6B4A">
        <w:rPr>
          <w:spacing w:val="6"/>
          <w:sz w:val="24"/>
        </w:rPr>
        <w:t xml:space="preserve"> </w:t>
      </w:r>
      <w:r w:rsidRPr="00BF6B4A">
        <w:rPr>
          <w:sz w:val="24"/>
        </w:rPr>
        <w:t>in</w:t>
      </w:r>
      <w:r w:rsidRPr="00BF6B4A">
        <w:rPr>
          <w:spacing w:val="6"/>
          <w:sz w:val="24"/>
        </w:rPr>
        <w:t xml:space="preserve"> </w:t>
      </w:r>
      <w:r w:rsidRPr="00BF6B4A">
        <w:rPr>
          <w:sz w:val="24"/>
        </w:rPr>
        <w:t>the</w:t>
      </w:r>
      <w:r w:rsidRPr="00BF6B4A">
        <w:rPr>
          <w:spacing w:val="6"/>
          <w:sz w:val="24"/>
        </w:rPr>
        <w:t xml:space="preserve"> </w:t>
      </w:r>
      <w:r w:rsidRPr="00BF6B4A">
        <w:rPr>
          <w:sz w:val="24"/>
        </w:rPr>
        <w:t>Contract, or within any extension thereof granted by the Procuring</w:t>
      </w:r>
      <w:r w:rsidRPr="00BF6B4A">
        <w:rPr>
          <w:spacing w:val="-17"/>
          <w:sz w:val="24"/>
        </w:rPr>
        <w:t xml:space="preserve"> </w:t>
      </w:r>
      <w:r w:rsidRPr="00BF6B4A">
        <w:rPr>
          <w:sz w:val="24"/>
        </w:rPr>
        <w:t>entity</w:t>
      </w:r>
    </w:p>
    <w:p w14:paraId="7804CF3F" w14:textId="77777777" w:rsidR="00886CF6" w:rsidRPr="00BF6B4A" w:rsidRDefault="00886CF6" w:rsidP="000357C1">
      <w:pPr>
        <w:pStyle w:val="BodyText"/>
        <w:spacing w:before="3"/>
        <w:jc w:val="both"/>
        <w:rPr>
          <w:sz w:val="22"/>
        </w:rPr>
      </w:pPr>
    </w:p>
    <w:p w14:paraId="6B8FA583" w14:textId="77777777" w:rsidR="00886CF6" w:rsidRPr="00BF6B4A" w:rsidRDefault="00886CF6" w:rsidP="006D28A8">
      <w:pPr>
        <w:pStyle w:val="ListParagraph"/>
        <w:numPr>
          <w:ilvl w:val="0"/>
          <w:numId w:val="9"/>
        </w:numPr>
        <w:tabs>
          <w:tab w:val="left" w:pos="1382"/>
        </w:tabs>
        <w:spacing w:before="1"/>
        <w:ind w:left="1381" w:hanging="282"/>
        <w:rPr>
          <w:sz w:val="24"/>
        </w:rPr>
      </w:pPr>
      <w:r w:rsidRPr="00BF6B4A">
        <w:rPr>
          <w:sz w:val="24"/>
        </w:rPr>
        <w:t>if the tenderer fails to perform any other obligation(s) under the</w:t>
      </w:r>
      <w:r w:rsidRPr="00BF6B4A">
        <w:rPr>
          <w:spacing w:val="-19"/>
          <w:sz w:val="24"/>
        </w:rPr>
        <w:t xml:space="preserve"> </w:t>
      </w:r>
      <w:r w:rsidRPr="00BF6B4A">
        <w:rPr>
          <w:sz w:val="24"/>
        </w:rPr>
        <w:t>Contract</w:t>
      </w:r>
    </w:p>
    <w:p w14:paraId="00CD75B9" w14:textId="77777777" w:rsidR="00886CF6" w:rsidRPr="00BF6B4A" w:rsidRDefault="00886CF6" w:rsidP="000357C1">
      <w:pPr>
        <w:pStyle w:val="BodyText"/>
        <w:spacing w:before="2"/>
        <w:jc w:val="both"/>
      </w:pPr>
    </w:p>
    <w:p w14:paraId="6529F9AB" w14:textId="77777777" w:rsidR="00886CF6" w:rsidRPr="00BF6B4A" w:rsidRDefault="00886CF6" w:rsidP="006D28A8">
      <w:pPr>
        <w:pStyle w:val="ListParagraph"/>
        <w:numPr>
          <w:ilvl w:val="0"/>
          <w:numId w:val="9"/>
        </w:numPr>
        <w:tabs>
          <w:tab w:val="left" w:pos="1367"/>
        </w:tabs>
        <w:spacing w:line="247" w:lineRule="auto"/>
        <w:ind w:right="687" w:firstLine="0"/>
        <w:rPr>
          <w:sz w:val="24"/>
        </w:rPr>
      </w:pPr>
      <w:r w:rsidRPr="00BF6B4A">
        <w:rPr>
          <w:sz w:val="24"/>
        </w:rPr>
        <w:t>if the tenderer, in the judgment of the Procuring entity has engaged in corrupt or fraudulent practices in competing for or in executing the</w:t>
      </w:r>
      <w:r w:rsidRPr="00BF6B4A">
        <w:rPr>
          <w:spacing w:val="-9"/>
          <w:sz w:val="24"/>
        </w:rPr>
        <w:t xml:space="preserve"> </w:t>
      </w:r>
      <w:r w:rsidRPr="00BF6B4A">
        <w:rPr>
          <w:sz w:val="24"/>
        </w:rPr>
        <w:t>Contract</w:t>
      </w:r>
    </w:p>
    <w:p w14:paraId="165C0F8F" w14:textId="77777777" w:rsidR="00886CF6" w:rsidRPr="00BF6B4A" w:rsidRDefault="00886CF6" w:rsidP="000357C1">
      <w:pPr>
        <w:pStyle w:val="BodyText"/>
        <w:spacing w:before="4"/>
        <w:jc w:val="both"/>
        <w:rPr>
          <w:sz w:val="22"/>
        </w:rPr>
      </w:pPr>
    </w:p>
    <w:p w14:paraId="64CD983F" w14:textId="77777777" w:rsidR="00886CF6" w:rsidRPr="00BF6B4A" w:rsidRDefault="00886CF6" w:rsidP="00A30C6D">
      <w:pPr>
        <w:pStyle w:val="ListParagraph"/>
        <w:numPr>
          <w:ilvl w:val="2"/>
          <w:numId w:val="10"/>
        </w:numPr>
        <w:tabs>
          <w:tab w:val="left" w:pos="1703"/>
        </w:tabs>
        <w:spacing w:line="247" w:lineRule="auto"/>
        <w:ind w:right="691" w:hanging="533"/>
        <w:rPr>
          <w:sz w:val="24"/>
        </w:rPr>
      </w:pPr>
      <w:r w:rsidRPr="00BF6B4A">
        <w:rPr>
          <w:spacing w:val="-3"/>
          <w:sz w:val="24"/>
        </w:rPr>
        <w:t xml:space="preserve">In </w:t>
      </w:r>
      <w:r w:rsidRPr="00BF6B4A">
        <w:rPr>
          <w:sz w:val="24"/>
        </w:rPr>
        <w:t>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w:t>
      </w:r>
      <w:r w:rsidRPr="00BF6B4A">
        <w:rPr>
          <w:spacing w:val="-14"/>
          <w:sz w:val="24"/>
        </w:rPr>
        <w:t xml:space="preserve"> </w:t>
      </w:r>
      <w:r w:rsidRPr="00BF6B4A">
        <w:rPr>
          <w:sz w:val="24"/>
        </w:rPr>
        <w:t>goods.</w:t>
      </w:r>
    </w:p>
    <w:p w14:paraId="3E5684AD" w14:textId="77777777" w:rsidR="00886CF6" w:rsidRPr="00BF6B4A" w:rsidRDefault="00886CF6" w:rsidP="000357C1">
      <w:pPr>
        <w:pStyle w:val="BodyText"/>
        <w:spacing w:before="9"/>
        <w:jc w:val="both"/>
        <w:rPr>
          <w:sz w:val="20"/>
        </w:rPr>
      </w:pPr>
    </w:p>
    <w:p w14:paraId="182CA7E2" w14:textId="77777777" w:rsidR="00886CF6" w:rsidRPr="00BF6B4A" w:rsidRDefault="00886CF6" w:rsidP="006D28A8">
      <w:pPr>
        <w:pStyle w:val="Heading2"/>
        <w:numPr>
          <w:ilvl w:val="1"/>
          <w:numId w:val="8"/>
        </w:numPr>
        <w:tabs>
          <w:tab w:val="left" w:pos="1581"/>
        </w:tabs>
        <w:ind w:hanging="481"/>
        <w:jc w:val="both"/>
      </w:pPr>
      <w:bookmarkStart w:id="33" w:name="_bookmark32"/>
      <w:bookmarkEnd w:id="33"/>
      <w:r w:rsidRPr="00BF6B4A">
        <w:t>Liquidated Damages</w:t>
      </w:r>
    </w:p>
    <w:p w14:paraId="04314413" w14:textId="77777777" w:rsidR="00886CF6" w:rsidRPr="00BF6B4A" w:rsidRDefault="00886CF6" w:rsidP="00A30C6D">
      <w:pPr>
        <w:pStyle w:val="ListParagraph"/>
        <w:numPr>
          <w:ilvl w:val="2"/>
          <w:numId w:val="8"/>
        </w:numPr>
        <w:tabs>
          <w:tab w:val="left" w:pos="1835"/>
        </w:tabs>
        <w:spacing w:before="19" w:line="247" w:lineRule="auto"/>
        <w:ind w:right="688" w:hanging="816"/>
        <w:rPr>
          <w:sz w:val="24"/>
        </w:rPr>
      </w:pPr>
      <w:r w:rsidRPr="00BF6B4A">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sidRPr="00BF6B4A">
        <w:rPr>
          <w:spacing w:val="-8"/>
          <w:sz w:val="24"/>
        </w:rPr>
        <w:t xml:space="preserve"> </w:t>
      </w:r>
      <w:r w:rsidRPr="00BF6B4A">
        <w:rPr>
          <w:sz w:val="24"/>
        </w:rPr>
        <w:t>contract.</w:t>
      </w:r>
    </w:p>
    <w:p w14:paraId="710D3E81" w14:textId="77777777" w:rsidR="00886CF6" w:rsidRPr="00BF6B4A" w:rsidRDefault="00886CF6" w:rsidP="006D28A8">
      <w:pPr>
        <w:pStyle w:val="Heading2"/>
        <w:numPr>
          <w:ilvl w:val="1"/>
          <w:numId w:val="8"/>
        </w:numPr>
        <w:tabs>
          <w:tab w:val="left" w:pos="1581"/>
        </w:tabs>
        <w:spacing w:before="225"/>
        <w:ind w:hanging="481"/>
        <w:jc w:val="both"/>
      </w:pPr>
      <w:bookmarkStart w:id="34" w:name="_bookmark33"/>
      <w:bookmarkEnd w:id="34"/>
      <w:r w:rsidRPr="00BF6B4A">
        <w:t>Resolution of Disputes</w:t>
      </w:r>
    </w:p>
    <w:p w14:paraId="2423BE25" w14:textId="77777777" w:rsidR="00886CF6" w:rsidRPr="00BF6B4A" w:rsidRDefault="00886CF6" w:rsidP="00A30C6D">
      <w:pPr>
        <w:pStyle w:val="ListParagraph"/>
        <w:numPr>
          <w:ilvl w:val="2"/>
          <w:numId w:val="7"/>
        </w:numPr>
        <w:tabs>
          <w:tab w:val="left" w:pos="1701"/>
        </w:tabs>
        <w:spacing w:before="22" w:line="244" w:lineRule="auto"/>
        <w:ind w:right="689" w:hanging="674"/>
        <w:rPr>
          <w:sz w:val="24"/>
        </w:rPr>
      </w:pPr>
      <w:r w:rsidRPr="00BF6B4A">
        <w:rPr>
          <w:sz w:val="24"/>
        </w:rPr>
        <w:t>The procuring entity and the tenderer shall make every effort to resolve amicably by direct informal negotiation any disagreement or dispute arising between them under or in connection with the</w:t>
      </w:r>
      <w:r w:rsidRPr="00BF6B4A">
        <w:rPr>
          <w:spacing w:val="-5"/>
          <w:sz w:val="24"/>
        </w:rPr>
        <w:t xml:space="preserve"> </w:t>
      </w:r>
      <w:r w:rsidRPr="00BF6B4A">
        <w:rPr>
          <w:sz w:val="24"/>
        </w:rPr>
        <w:t>contract</w:t>
      </w:r>
    </w:p>
    <w:p w14:paraId="0A425ED9" w14:textId="77777777" w:rsidR="00886CF6" w:rsidRPr="00BF6B4A" w:rsidRDefault="00886CF6" w:rsidP="000357C1">
      <w:pPr>
        <w:pStyle w:val="BodyText"/>
        <w:jc w:val="both"/>
        <w:rPr>
          <w:sz w:val="26"/>
        </w:rPr>
      </w:pPr>
    </w:p>
    <w:p w14:paraId="2F3D504C" w14:textId="77777777" w:rsidR="00886CF6" w:rsidRPr="00BF6B4A" w:rsidRDefault="00886CF6" w:rsidP="000357C1">
      <w:pPr>
        <w:pStyle w:val="BodyText"/>
        <w:spacing w:before="2"/>
        <w:jc w:val="both"/>
        <w:rPr>
          <w:sz w:val="21"/>
        </w:rPr>
      </w:pPr>
    </w:p>
    <w:p w14:paraId="5E3E468E" w14:textId="60527C41" w:rsidR="00886CF6" w:rsidRDefault="00886CF6" w:rsidP="00A30C6D">
      <w:pPr>
        <w:pStyle w:val="ListParagraph"/>
        <w:numPr>
          <w:ilvl w:val="2"/>
          <w:numId w:val="7"/>
        </w:numPr>
        <w:tabs>
          <w:tab w:val="left" w:pos="1703"/>
        </w:tabs>
        <w:spacing w:before="1" w:line="247" w:lineRule="auto"/>
        <w:ind w:right="688" w:hanging="674"/>
        <w:rPr>
          <w:sz w:val="24"/>
        </w:rPr>
      </w:pPr>
      <w:r w:rsidRPr="00BF6B4A">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sidRPr="00BF6B4A">
        <w:rPr>
          <w:spacing w:val="-1"/>
          <w:sz w:val="24"/>
        </w:rPr>
        <w:t xml:space="preserve"> </w:t>
      </w:r>
      <w:r w:rsidRPr="00BF6B4A">
        <w:rPr>
          <w:sz w:val="24"/>
        </w:rPr>
        <w:t>arbitration.</w:t>
      </w:r>
    </w:p>
    <w:p w14:paraId="18E365F8" w14:textId="77777777" w:rsidR="00A30C6D" w:rsidRDefault="00A30C6D" w:rsidP="00A30C6D">
      <w:pPr>
        <w:pStyle w:val="ListParagraph"/>
        <w:tabs>
          <w:tab w:val="left" w:pos="1703"/>
        </w:tabs>
        <w:spacing w:before="1" w:line="247" w:lineRule="auto"/>
        <w:ind w:right="688"/>
        <w:rPr>
          <w:sz w:val="24"/>
        </w:rPr>
      </w:pPr>
    </w:p>
    <w:p w14:paraId="30378C8D" w14:textId="262FF554" w:rsidR="00A30C6D" w:rsidRPr="00A30C6D" w:rsidRDefault="00A30C6D" w:rsidP="00A30C6D">
      <w:pPr>
        <w:pStyle w:val="ListParagraph"/>
        <w:tabs>
          <w:tab w:val="left" w:pos="1703"/>
        </w:tabs>
        <w:spacing w:before="1" w:line="247" w:lineRule="auto"/>
        <w:ind w:right="688"/>
        <w:rPr>
          <w:b/>
          <w:bCs/>
          <w:sz w:val="24"/>
        </w:rPr>
      </w:pPr>
      <w:r w:rsidRPr="00A30C6D">
        <w:rPr>
          <w:b/>
          <w:bCs/>
          <w:sz w:val="24"/>
        </w:rPr>
        <w:t>3.19</w:t>
      </w:r>
      <w:r w:rsidRPr="00A30C6D">
        <w:rPr>
          <w:b/>
          <w:bCs/>
          <w:sz w:val="24"/>
        </w:rPr>
        <w:tab/>
        <w:t>Language and Law</w:t>
      </w:r>
    </w:p>
    <w:p w14:paraId="5E17C1C8" w14:textId="77777777" w:rsidR="00A30C6D" w:rsidRPr="00A30C6D" w:rsidRDefault="00A30C6D" w:rsidP="00A30C6D">
      <w:pPr>
        <w:pStyle w:val="ListParagraph"/>
        <w:tabs>
          <w:tab w:val="left" w:pos="1703"/>
        </w:tabs>
        <w:spacing w:before="1" w:line="247" w:lineRule="auto"/>
        <w:ind w:right="688" w:hanging="674"/>
        <w:rPr>
          <w:sz w:val="24"/>
        </w:rPr>
      </w:pPr>
      <w:r w:rsidRPr="00A30C6D">
        <w:rPr>
          <w:sz w:val="24"/>
        </w:rPr>
        <w:t>3.19.1</w:t>
      </w:r>
      <w:r w:rsidRPr="00A30C6D">
        <w:rPr>
          <w:sz w:val="24"/>
        </w:rPr>
        <w:tab/>
        <w:t>The language of the contract and the law governing the contract shall be English language and the Laws of Kenya respectively unless otherwise stated</w:t>
      </w:r>
    </w:p>
    <w:p w14:paraId="5071F736" w14:textId="77777777" w:rsidR="00A30C6D" w:rsidRPr="00A30C6D" w:rsidRDefault="00A30C6D" w:rsidP="00A30C6D">
      <w:pPr>
        <w:pStyle w:val="ListParagraph"/>
        <w:tabs>
          <w:tab w:val="left" w:pos="1703"/>
        </w:tabs>
        <w:spacing w:before="1" w:line="247" w:lineRule="auto"/>
        <w:ind w:right="688"/>
        <w:rPr>
          <w:sz w:val="24"/>
        </w:rPr>
      </w:pPr>
      <w:r w:rsidRPr="00A30C6D">
        <w:rPr>
          <w:sz w:val="24"/>
        </w:rPr>
        <w:tab/>
        <w:t>.</w:t>
      </w:r>
    </w:p>
    <w:p w14:paraId="5775AEC4" w14:textId="3F25BF7D" w:rsidR="00A30C6D" w:rsidRPr="00A30C6D" w:rsidRDefault="00A30C6D" w:rsidP="00A30C6D">
      <w:pPr>
        <w:pStyle w:val="ListParagraph"/>
        <w:tabs>
          <w:tab w:val="left" w:pos="1703"/>
        </w:tabs>
        <w:spacing w:before="1" w:line="247" w:lineRule="auto"/>
        <w:ind w:right="688"/>
        <w:rPr>
          <w:b/>
          <w:bCs/>
          <w:sz w:val="24"/>
        </w:rPr>
      </w:pPr>
      <w:r w:rsidRPr="00A30C6D">
        <w:rPr>
          <w:b/>
          <w:bCs/>
          <w:sz w:val="24"/>
        </w:rPr>
        <w:t>3.20</w:t>
      </w:r>
      <w:r w:rsidRPr="00A30C6D">
        <w:rPr>
          <w:b/>
          <w:bCs/>
          <w:sz w:val="24"/>
        </w:rPr>
        <w:tab/>
        <w:t>Force Majeure</w:t>
      </w:r>
    </w:p>
    <w:p w14:paraId="1625925A" w14:textId="77777777" w:rsidR="00886CF6" w:rsidRPr="00BF6B4A" w:rsidRDefault="00886CF6" w:rsidP="000357C1">
      <w:pPr>
        <w:pStyle w:val="BodyText"/>
        <w:spacing w:before="9"/>
        <w:jc w:val="both"/>
        <w:rPr>
          <w:sz w:val="14"/>
        </w:rPr>
      </w:pPr>
    </w:p>
    <w:p w14:paraId="50EE7DD9" w14:textId="6411DA0C" w:rsidR="00886CF6" w:rsidRPr="00BF6B4A" w:rsidRDefault="00886CF6" w:rsidP="00A30C6D">
      <w:pPr>
        <w:pStyle w:val="BodyText"/>
        <w:spacing w:before="12"/>
        <w:ind w:left="1100" w:hanging="674"/>
        <w:jc w:val="both"/>
      </w:pPr>
      <w:r w:rsidRPr="00BF6B4A">
        <w:t>3.20.1</w:t>
      </w:r>
      <w:r w:rsidR="00A30C6D">
        <w:t xml:space="preserve"> </w:t>
      </w:r>
      <w:r w:rsidRPr="00BF6B4A">
        <w:t xml:space="preserve">The tenderer shall not be liable for forfeiture of its performance security or termination for default if and to the extent that it’s delays in performance or </w:t>
      </w:r>
      <w:r w:rsidRPr="00BF6B4A">
        <w:rPr>
          <w:spacing w:val="-13"/>
        </w:rPr>
        <w:t xml:space="preserve">other failure </w:t>
      </w:r>
      <w:r w:rsidRPr="00BF6B4A">
        <w:t>to perform its obligations under the Contract is the result of an event of Force Majeure.</w:t>
      </w:r>
    </w:p>
    <w:p w14:paraId="685EDCF3" w14:textId="77777777" w:rsidR="00886CF6" w:rsidRPr="00BF6B4A" w:rsidRDefault="00886CF6" w:rsidP="000357C1">
      <w:pPr>
        <w:spacing w:line="256" w:lineRule="auto"/>
        <w:jc w:val="both"/>
        <w:sectPr w:rsidR="00886CF6" w:rsidRPr="00BF6B4A">
          <w:pgSz w:w="11920" w:h="16850"/>
          <w:pgMar w:top="1100" w:right="420" w:bottom="1140" w:left="160" w:header="0" w:footer="879" w:gutter="0"/>
          <w:cols w:space="720"/>
        </w:sectPr>
      </w:pPr>
    </w:p>
    <w:tbl>
      <w:tblPr>
        <w:tblW w:w="0" w:type="auto"/>
        <w:tblInd w:w="1013" w:type="dxa"/>
        <w:tblLayout w:type="fixed"/>
        <w:tblCellMar>
          <w:left w:w="0" w:type="dxa"/>
          <w:right w:w="0" w:type="dxa"/>
        </w:tblCellMar>
        <w:tblLook w:val="01E0" w:firstRow="1" w:lastRow="1" w:firstColumn="1" w:lastColumn="1" w:noHBand="0" w:noVBand="0"/>
      </w:tblPr>
      <w:tblGrid>
        <w:gridCol w:w="2024"/>
        <w:gridCol w:w="5707"/>
      </w:tblGrid>
      <w:tr w:rsidR="00886CF6" w:rsidRPr="00BF6B4A" w14:paraId="37727B8C" w14:textId="77777777" w:rsidTr="00886CF6">
        <w:trPr>
          <w:trHeight w:val="265"/>
        </w:trPr>
        <w:tc>
          <w:tcPr>
            <w:tcW w:w="2024" w:type="dxa"/>
          </w:tcPr>
          <w:p w14:paraId="1A4F3E6E" w14:textId="77777777" w:rsidR="00886CF6" w:rsidRPr="00BF6B4A" w:rsidRDefault="00886CF6" w:rsidP="000357C1">
            <w:pPr>
              <w:pStyle w:val="TableParagraph"/>
              <w:spacing w:line="246" w:lineRule="exact"/>
              <w:ind w:left="200"/>
              <w:jc w:val="both"/>
              <w:rPr>
                <w:rFonts w:ascii="Times New Roman" w:hAnsi="Times New Roman" w:cs="Times New Roman"/>
                <w:b/>
                <w:sz w:val="24"/>
              </w:rPr>
            </w:pPr>
            <w:r w:rsidRPr="00BF6B4A">
              <w:rPr>
                <w:rFonts w:ascii="Times New Roman" w:hAnsi="Times New Roman" w:cs="Times New Roman"/>
                <w:b/>
                <w:sz w:val="24"/>
              </w:rPr>
              <w:lastRenderedPageBreak/>
              <w:t>SECTION IV:</w:t>
            </w:r>
          </w:p>
        </w:tc>
        <w:tc>
          <w:tcPr>
            <w:tcW w:w="5707" w:type="dxa"/>
          </w:tcPr>
          <w:p w14:paraId="6D1AC7DE" w14:textId="77777777" w:rsidR="00886CF6" w:rsidRPr="00BF6B4A" w:rsidRDefault="00886CF6" w:rsidP="000357C1">
            <w:pPr>
              <w:pStyle w:val="TableParagraph"/>
              <w:spacing w:line="246" w:lineRule="exact"/>
              <w:ind w:left="336"/>
              <w:jc w:val="both"/>
              <w:rPr>
                <w:rFonts w:ascii="Times New Roman" w:hAnsi="Times New Roman" w:cs="Times New Roman"/>
                <w:b/>
                <w:sz w:val="24"/>
              </w:rPr>
            </w:pPr>
            <w:r w:rsidRPr="00BF6B4A">
              <w:rPr>
                <w:rFonts w:ascii="Times New Roman" w:hAnsi="Times New Roman" w:cs="Times New Roman"/>
                <w:b/>
                <w:sz w:val="24"/>
              </w:rPr>
              <w:t>SPECIAL CONDITIONS OF CONTRACT (SCC)</w:t>
            </w:r>
          </w:p>
        </w:tc>
      </w:tr>
    </w:tbl>
    <w:p w14:paraId="3DFA72EA" w14:textId="77777777" w:rsidR="00886CF6" w:rsidRPr="00BF6B4A" w:rsidRDefault="00886CF6" w:rsidP="000357C1">
      <w:pPr>
        <w:pStyle w:val="BodyText"/>
        <w:spacing w:before="11"/>
        <w:jc w:val="both"/>
        <w:rPr>
          <w:sz w:val="12"/>
        </w:rPr>
      </w:pPr>
    </w:p>
    <w:p w14:paraId="36B173E9" w14:textId="16F14929" w:rsidR="00886CF6" w:rsidRPr="00641338" w:rsidRDefault="00886CF6" w:rsidP="009B767D">
      <w:pPr>
        <w:pStyle w:val="ListParagraph"/>
        <w:numPr>
          <w:ilvl w:val="1"/>
          <w:numId w:val="6"/>
        </w:numPr>
        <w:tabs>
          <w:tab w:val="left" w:pos="1547"/>
        </w:tabs>
        <w:spacing w:before="90" w:line="247" w:lineRule="auto"/>
        <w:ind w:right="691" w:hanging="533"/>
        <w:rPr>
          <w:sz w:val="24"/>
        </w:rPr>
      </w:pPr>
      <w:r w:rsidRPr="00BF6B4A">
        <w:rPr>
          <w:sz w:val="24"/>
        </w:rPr>
        <w:t>Special Conditions of Contract shall supplement the General Conditions of Contract. Whenever there is a conflict, between the GCC and the SCC, the provisions of the SCC herein shall prevail over those in the</w:t>
      </w:r>
      <w:r w:rsidRPr="00BF6B4A">
        <w:rPr>
          <w:spacing w:val="-9"/>
          <w:sz w:val="24"/>
        </w:rPr>
        <w:t xml:space="preserve"> </w:t>
      </w:r>
      <w:r w:rsidRPr="00BF6B4A">
        <w:rPr>
          <w:sz w:val="24"/>
        </w:rPr>
        <w:t>GCC.</w:t>
      </w:r>
    </w:p>
    <w:p w14:paraId="50B878AD" w14:textId="77777777" w:rsidR="00886CF6" w:rsidRPr="00BF6B4A" w:rsidRDefault="00886CF6" w:rsidP="009B767D">
      <w:pPr>
        <w:pStyle w:val="ListParagraph"/>
        <w:numPr>
          <w:ilvl w:val="1"/>
          <w:numId w:val="6"/>
        </w:numPr>
        <w:spacing w:before="226"/>
        <w:ind w:left="1520" w:hanging="953"/>
        <w:rPr>
          <w:sz w:val="24"/>
        </w:rPr>
      </w:pPr>
      <w:r w:rsidRPr="00BF6B4A">
        <w:rPr>
          <w:sz w:val="24"/>
        </w:rPr>
        <w:t>Special conditions of contract as relates to the</w:t>
      </w:r>
      <w:r w:rsidRPr="00BF6B4A">
        <w:rPr>
          <w:spacing w:val="2"/>
          <w:sz w:val="24"/>
        </w:rPr>
        <w:t xml:space="preserve"> </w:t>
      </w:r>
      <w:r w:rsidRPr="00BF6B4A">
        <w:rPr>
          <w:sz w:val="24"/>
        </w:rPr>
        <w:t>GCC</w:t>
      </w:r>
    </w:p>
    <w:p w14:paraId="14E9E951" w14:textId="77777777" w:rsidR="00886CF6" w:rsidRPr="00BF6B4A" w:rsidRDefault="00886CF6" w:rsidP="000357C1">
      <w:pPr>
        <w:pStyle w:val="BodyText"/>
        <w:spacing w:before="7"/>
        <w:jc w:val="both"/>
        <w:rPr>
          <w:sz w:val="25"/>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31"/>
      </w:tblGrid>
      <w:tr w:rsidR="00886CF6" w:rsidRPr="00BF6B4A" w14:paraId="6DC05707" w14:textId="77777777" w:rsidTr="00886CF6">
        <w:trPr>
          <w:trHeight w:val="267"/>
        </w:trPr>
        <w:tc>
          <w:tcPr>
            <w:tcW w:w="2062" w:type="dxa"/>
            <w:tcBorders>
              <w:bottom w:val="nil"/>
            </w:tcBorders>
          </w:tcPr>
          <w:p w14:paraId="6CA88D48" w14:textId="77777777" w:rsidR="00886CF6" w:rsidRPr="00BF6B4A" w:rsidRDefault="00886CF6" w:rsidP="000357C1">
            <w:pPr>
              <w:pStyle w:val="TableParagraph"/>
              <w:spacing w:line="248" w:lineRule="exact"/>
              <w:ind w:left="14"/>
              <w:jc w:val="both"/>
              <w:rPr>
                <w:rFonts w:ascii="Times New Roman" w:hAnsi="Times New Roman" w:cs="Times New Roman"/>
                <w:b/>
                <w:sz w:val="24"/>
              </w:rPr>
            </w:pPr>
            <w:r w:rsidRPr="00BF6B4A">
              <w:rPr>
                <w:rFonts w:ascii="Times New Roman" w:hAnsi="Times New Roman" w:cs="Times New Roman"/>
                <w:b/>
                <w:sz w:val="24"/>
              </w:rPr>
              <w:t>REFERENCE</w:t>
            </w:r>
          </w:p>
        </w:tc>
        <w:tc>
          <w:tcPr>
            <w:tcW w:w="7031" w:type="dxa"/>
            <w:vMerge w:val="restart"/>
          </w:tcPr>
          <w:p w14:paraId="19410097" w14:textId="77777777" w:rsidR="00886CF6" w:rsidRPr="00BF6B4A" w:rsidRDefault="00886CF6" w:rsidP="000357C1">
            <w:pPr>
              <w:pStyle w:val="TableParagraph"/>
              <w:spacing w:before="3"/>
              <w:ind w:left="14"/>
              <w:jc w:val="both"/>
              <w:rPr>
                <w:rFonts w:ascii="Times New Roman" w:hAnsi="Times New Roman" w:cs="Times New Roman"/>
                <w:b/>
                <w:sz w:val="24"/>
              </w:rPr>
            </w:pPr>
            <w:r w:rsidRPr="00BF6B4A">
              <w:rPr>
                <w:rFonts w:ascii="Times New Roman" w:hAnsi="Times New Roman" w:cs="Times New Roman"/>
                <w:b/>
                <w:sz w:val="24"/>
              </w:rPr>
              <w:t>SPECIAL CONDITIONS OF CONTRACT</w:t>
            </w:r>
          </w:p>
        </w:tc>
      </w:tr>
      <w:tr w:rsidR="00886CF6" w:rsidRPr="00BF6B4A" w14:paraId="31A1504D" w14:textId="77777777" w:rsidTr="00886CF6">
        <w:trPr>
          <w:trHeight w:val="285"/>
        </w:trPr>
        <w:tc>
          <w:tcPr>
            <w:tcW w:w="2062" w:type="dxa"/>
            <w:tcBorders>
              <w:top w:val="nil"/>
            </w:tcBorders>
          </w:tcPr>
          <w:p w14:paraId="06D78DE6" w14:textId="77777777" w:rsidR="00886CF6" w:rsidRPr="00BF6B4A" w:rsidRDefault="00886CF6" w:rsidP="000357C1">
            <w:pPr>
              <w:pStyle w:val="TableParagraph"/>
              <w:spacing w:line="266" w:lineRule="exact"/>
              <w:ind w:left="14"/>
              <w:jc w:val="both"/>
              <w:rPr>
                <w:rFonts w:ascii="Times New Roman" w:hAnsi="Times New Roman" w:cs="Times New Roman"/>
                <w:b/>
                <w:sz w:val="24"/>
              </w:rPr>
            </w:pPr>
            <w:r w:rsidRPr="00BF6B4A">
              <w:rPr>
                <w:rFonts w:ascii="Times New Roman" w:hAnsi="Times New Roman" w:cs="Times New Roman"/>
                <w:b/>
                <w:sz w:val="24"/>
              </w:rPr>
              <w:t>OF GCC</w:t>
            </w:r>
          </w:p>
        </w:tc>
        <w:tc>
          <w:tcPr>
            <w:tcW w:w="7031" w:type="dxa"/>
            <w:vMerge/>
            <w:tcBorders>
              <w:top w:val="nil"/>
            </w:tcBorders>
          </w:tcPr>
          <w:p w14:paraId="166B68D4" w14:textId="77777777" w:rsidR="00886CF6" w:rsidRPr="00BF6B4A" w:rsidRDefault="00886CF6" w:rsidP="000357C1">
            <w:pPr>
              <w:jc w:val="both"/>
              <w:rPr>
                <w:sz w:val="2"/>
                <w:szCs w:val="2"/>
              </w:rPr>
            </w:pPr>
          </w:p>
        </w:tc>
      </w:tr>
      <w:tr w:rsidR="00886CF6" w:rsidRPr="00BF6B4A" w14:paraId="107608D9" w14:textId="77777777" w:rsidTr="00886CF6">
        <w:trPr>
          <w:trHeight w:val="561"/>
        </w:trPr>
        <w:tc>
          <w:tcPr>
            <w:tcW w:w="2062" w:type="dxa"/>
          </w:tcPr>
          <w:p w14:paraId="14927829"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3.7.1 to 3.7.4</w:t>
            </w:r>
          </w:p>
        </w:tc>
        <w:tc>
          <w:tcPr>
            <w:tcW w:w="7031" w:type="dxa"/>
          </w:tcPr>
          <w:p w14:paraId="52187CBC"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Ignore</w:t>
            </w:r>
          </w:p>
        </w:tc>
      </w:tr>
      <w:tr w:rsidR="00886CF6" w:rsidRPr="00BF6B4A" w14:paraId="64891524" w14:textId="77777777" w:rsidTr="00886CF6">
        <w:trPr>
          <w:trHeight w:val="561"/>
        </w:trPr>
        <w:tc>
          <w:tcPr>
            <w:tcW w:w="2062" w:type="dxa"/>
          </w:tcPr>
          <w:p w14:paraId="1B3E2A6D"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3.8.3</w:t>
            </w:r>
          </w:p>
        </w:tc>
        <w:tc>
          <w:tcPr>
            <w:tcW w:w="7031" w:type="dxa"/>
          </w:tcPr>
          <w:p w14:paraId="3AEE56EA"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Delete „equipment‟ and insert „goods‟</w:t>
            </w:r>
          </w:p>
        </w:tc>
      </w:tr>
      <w:tr w:rsidR="00886CF6" w:rsidRPr="00BF6B4A" w14:paraId="68392AA9" w14:textId="77777777" w:rsidTr="00886CF6">
        <w:trPr>
          <w:trHeight w:val="560"/>
        </w:trPr>
        <w:tc>
          <w:tcPr>
            <w:tcW w:w="2062" w:type="dxa"/>
          </w:tcPr>
          <w:p w14:paraId="79FCE083"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3.8.4</w:t>
            </w:r>
          </w:p>
        </w:tc>
        <w:tc>
          <w:tcPr>
            <w:tcW w:w="7031" w:type="dxa"/>
          </w:tcPr>
          <w:p w14:paraId="753E0B01"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Delete „equipment‟ and insert „goods‟</w:t>
            </w:r>
          </w:p>
        </w:tc>
      </w:tr>
      <w:tr w:rsidR="00886CF6" w:rsidRPr="00BF6B4A" w14:paraId="15B2F744" w14:textId="77777777" w:rsidTr="00886CF6">
        <w:trPr>
          <w:trHeight w:val="258"/>
        </w:trPr>
        <w:tc>
          <w:tcPr>
            <w:tcW w:w="2062" w:type="dxa"/>
            <w:vMerge w:val="restart"/>
          </w:tcPr>
          <w:p w14:paraId="742674A0" w14:textId="77777777" w:rsidR="00886CF6" w:rsidRPr="00BF6B4A" w:rsidRDefault="00886CF6" w:rsidP="000357C1">
            <w:pPr>
              <w:pStyle w:val="TableParagraph"/>
              <w:jc w:val="both"/>
              <w:rPr>
                <w:rFonts w:ascii="Times New Roman" w:hAnsi="Times New Roman" w:cs="Times New Roman"/>
              </w:rPr>
            </w:pPr>
          </w:p>
        </w:tc>
        <w:tc>
          <w:tcPr>
            <w:tcW w:w="7031" w:type="dxa"/>
            <w:tcBorders>
              <w:bottom w:val="nil"/>
            </w:tcBorders>
          </w:tcPr>
          <w:p w14:paraId="02551929" w14:textId="77777777" w:rsidR="00886CF6" w:rsidRPr="00BF6B4A" w:rsidRDefault="00886CF6" w:rsidP="000357C1">
            <w:pPr>
              <w:pStyle w:val="TableParagraph"/>
              <w:spacing w:line="238" w:lineRule="exact"/>
              <w:ind w:left="14"/>
              <w:jc w:val="both"/>
              <w:rPr>
                <w:rFonts w:ascii="Times New Roman" w:hAnsi="Times New Roman" w:cs="Times New Roman"/>
                <w:sz w:val="24"/>
              </w:rPr>
            </w:pPr>
            <w:r w:rsidRPr="00BF6B4A">
              <w:rPr>
                <w:rFonts w:ascii="Times New Roman" w:hAnsi="Times New Roman" w:cs="Times New Roman"/>
                <w:sz w:val="24"/>
              </w:rPr>
              <w:t>The payment will be made within 30 days of receipt of the goods or</w:t>
            </w:r>
          </w:p>
        </w:tc>
      </w:tr>
      <w:tr w:rsidR="00886CF6" w:rsidRPr="00BF6B4A" w14:paraId="5C36E984" w14:textId="77777777" w:rsidTr="00886CF6">
        <w:trPr>
          <w:trHeight w:val="285"/>
        </w:trPr>
        <w:tc>
          <w:tcPr>
            <w:tcW w:w="2062" w:type="dxa"/>
            <w:vMerge/>
            <w:tcBorders>
              <w:top w:val="nil"/>
            </w:tcBorders>
          </w:tcPr>
          <w:p w14:paraId="0DC4961E" w14:textId="77777777" w:rsidR="00886CF6" w:rsidRPr="00BF6B4A" w:rsidRDefault="00886CF6" w:rsidP="000357C1">
            <w:pPr>
              <w:jc w:val="both"/>
              <w:rPr>
                <w:sz w:val="2"/>
                <w:szCs w:val="2"/>
              </w:rPr>
            </w:pPr>
          </w:p>
        </w:tc>
        <w:tc>
          <w:tcPr>
            <w:tcW w:w="7031" w:type="dxa"/>
            <w:tcBorders>
              <w:top w:val="nil"/>
            </w:tcBorders>
          </w:tcPr>
          <w:p w14:paraId="49BFC009" w14:textId="77777777" w:rsidR="00886CF6" w:rsidRPr="00BF6B4A" w:rsidRDefault="00886CF6" w:rsidP="000357C1">
            <w:pPr>
              <w:pStyle w:val="TableParagraph"/>
              <w:spacing w:line="266" w:lineRule="exact"/>
              <w:ind w:left="14"/>
              <w:jc w:val="both"/>
              <w:rPr>
                <w:rFonts w:ascii="Times New Roman" w:hAnsi="Times New Roman" w:cs="Times New Roman"/>
                <w:sz w:val="24"/>
              </w:rPr>
            </w:pPr>
            <w:r w:rsidRPr="00BF6B4A">
              <w:rPr>
                <w:rFonts w:ascii="Times New Roman" w:hAnsi="Times New Roman" w:cs="Times New Roman"/>
                <w:sz w:val="24"/>
              </w:rPr>
              <w:t>the invoice whichever is the latter</w:t>
            </w:r>
          </w:p>
        </w:tc>
      </w:tr>
      <w:tr w:rsidR="00886CF6" w:rsidRPr="00BF6B4A" w14:paraId="1B19C132" w14:textId="77777777" w:rsidTr="00886CF6">
        <w:trPr>
          <w:trHeight w:val="561"/>
        </w:trPr>
        <w:tc>
          <w:tcPr>
            <w:tcW w:w="2062" w:type="dxa"/>
          </w:tcPr>
          <w:p w14:paraId="41A95B66"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3.13.2</w:t>
            </w:r>
          </w:p>
        </w:tc>
        <w:tc>
          <w:tcPr>
            <w:tcW w:w="7031" w:type="dxa"/>
          </w:tcPr>
          <w:p w14:paraId="192427DB"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Ignore</w:t>
            </w:r>
          </w:p>
        </w:tc>
      </w:tr>
      <w:tr w:rsidR="00886CF6" w:rsidRPr="00BF6B4A" w14:paraId="65E37235" w14:textId="77777777" w:rsidTr="00886CF6">
        <w:trPr>
          <w:trHeight w:val="575"/>
        </w:trPr>
        <w:tc>
          <w:tcPr>
            <w:tcW w:w="2062" w:type="dxa"/>
          </w:tcPr>
          <w:p w14:paraId="46155D53"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3.16.2</w:t>
            </w:r>
          </w:p>
        </w:tc>
        <w:tc>
          <w:tcPr>
            <w:tcW w:w="7031" w:type="dxa"/>
          </w:tcPr>
          <w:p w14:paraId="3CAA21E7"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Delete „equipment‟ and insert „goods‟</w:t>
            </w:r>
          </w:p>
        </w:tc>
      </w:tr>
      <w:tr w:rsidR="00886CF6" w:rsidRPr="00BF6B4A" w14:paraId="6A996C7E" w14:textId="77777777" w:rsidTr="00886CF6">
        <w:trPr>
          <w:trHeight w:val="1379"/>
        </w:trPr>
        <w:tc>
          <w:tcPr>
            <w:tcW w:w="2062" w:type="dxa"/>
          </w:tcPr>
          <w:p w14:paraId="61A14C8B"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3.17.1</w:t>
            </w:r>
          </w:p>
        </w:tc>
        <w:tc>
          <w:tcPr>
            <w:tcW w:w="7031" w:type="dxa"/>
          </w:tcPr>
          <w:p w14:paraId="040262EA"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The liquidated damages will be charged at 0.5% per day</w:t>
            </w:r>
          </w:p>
        </w:tc>
      </w:tr>
    </w:tbl>
    <w:p w14:paraId="1AE4148A" w14:textId="77777777" w:rsidR="00886CF6" w:rsidRPr="00BF6B4A" w:rsidRDefault="00886CF6" w:rsidP="000357C1">
      <w:pPr>
        <w:pStyle w:val="BodyText"/>
        <w:jc w:val="both"/>
        <w:rPr>
          <w:sz w:val="20"/>
        </w:rPr>
      </w:pPr>
    </w:p>
    <w:p w14:paraId="45B65D4E" w14:textId="77777777" w:rsidR="00886CF6" w:rsidRPr="00BF6B4A" w:rsidRDefault="00886CF6" w:rsidP="000357C1">
      <w:pPr>
        <w:pStyle w:val="BodyText"/>
        <w:spacing w:before="10"/>
        <w:jc w:val="both"/>
        <w:rPr>
          <w:sz w:val="21"/>
        </w:rPr>
      </w:pPr>
    </w:p>
    <w:p w14:paraId="00265F3E" w14:textId="77777777" w:rsidR="00886CF6" w:rsidRPr="00BF6B4A" w:rsidRDefault="00886CF6" w:rsidP="000357C1">
      <w:pPr>
        <w:pStyle w:val="Heading2"/>
        <w:spacing w:before="90"/>
        <w:ind w:left="1100" w:firstLine="0"/>
        <w:jc w:val="both"/>
      </w:pPr>
      <w:r w:rsidRPr="00BF6B4A">
        <w:t>SECTION V - TECHNICAL SPECIFICATIONS</w:t>
      </w:r>
    </w:p>
    <w:p w14:paraId="5B208232" w14:textId="77777777" w:rsidR="00886CF6" w:rsidRPr="00BF6B4A" w:rsidRDefault="00886CF6" w:rsidP="000357C1">
      <w:pPr>
        <w:pStyle w:val="BodyText"/>
        <w:spacing w:before="2"/>
        <w:jc w:val="both"/>
        <w:rPr>
          <w:b/>
        </w:rPr>
      </w:pPr>
    </w:p>
    <w:p w14:paraId="092FAC9C" w14:textId="77777777" w:rsidR="00886CF6" w:rsidRPr="00BF6B4A" w:rsidRDefault="00886CF6" w:rsidP="006D28A8">
      <w:pPr>
        <w:pStyle w:val="ListParagraph"/>
        <w:numPr>
          <w:ilvl w:val="1"/>
          <w:numId w:val="5"/>
        </w:numPr>
        <w:tabs>
          <w:tab w:val="left" w:pos="1401"/>
        </w:tabs>
        <w:ind w:hanging="301"/>
        <w:rPr>
          <w:b/>
          <w:sz w:val="24"/>
        </w:rPr>
      </w:pPr>
      <w:r w:rsidRPr="00BF6B4A">
        <w:rPr>
          <w:b/>
          <w:sz w:val="24"/>
        </w:rPr>
        <w:t>General</w:t>
      </w:r>
    </w:p>
    <w:p w14:paraId="04FD8284" w14:textId="77777777" w:rsidR="00886CF6" w:rsidRPr="00BF6B4A" w:rsidRDefault="00886CF6" w:rsidP="000357C1">
      <w:pPr>
        <w:pStyle w:val="BodyText"/>
        <w:spacing w:before="4"/>
        <w:jc w:val="both"/>
        <w:rPr>
          <w:b/>
          <w:sz w:val="22"/>
        </w:rPr>
      </w:pPr>
    </w:p>
    <w:p w14:paraId="0C84AB04" w14:textId="77777777" w:rsidR="00886CF6" w:rsidRPr="00BF6B4A" w:rsidRDefault="00886CF6" w:rsidP="009B767D">
      <w:pPr>
        <w:pStyle w:val="ListParagraph"/>
        <w:numPr>
          <w:ilvl w:val="2"/>
          <w:numId w:val="5"/>
        </w:numPr>
        <w:tabs>
          <w:tab w:val="left" w:pos="1581"/>
        </w:tabs>
        <w:spacing w:line="247" w:lineRule="auto"/>
        <w:ind w:right="691" w:hanging="533"/>
        <w:rPr>
          <w:sz w:val="24"/>
        </w:rPr>
      </w:pPr>
      <w:r w:rsidRPr="00BF6B4A">
        <w:rPr>
          <w:sz w:val="24"/>
        </w:rPr>
        <w:t>These specifications describe the requirements for goods. Tenderers are requested to submit with their offers the detailed specifications, drawings, catalogues, etc. for the products they intend to</w:t>
      </w:r>
      <w:r w:rsidRPr="00BF6B4A">
        <w:rPr>
          <w:spacing w:val="-8"/>
          <w:sz w:val="24"/>
        </w:rPr>
        <w:t xml:space="preserve"> </w:t>
      </w:r>
      <w:r w:rsidRPr="00BF6B4A">
        <w:rPr>
          <w:sz w:val="24"/>
        </w:rPr>
        <w:t>supply</w:t>
      </w:r>
    </w:p>
    <w:p w14:paraId="58A1809C" w14:textId="77777777" w:rsidR="00886CF6" w:rsidRPr="00BF6B4A" w:rsidRDefault="00886CF6" w:rsidP="000357C1">
      <w:pPr>
        <w:spacing w:line="247" w:lineRule="auto"/>
        <w:jc w:val="both"/>
        <w:rPr>
          <w:sz w:val="24"/>
        </w:rPr>
        <w:sectPr w:rsidR="00886CF6" w:rsidRPr="00BF6B4A">
          <w:pgSz w:w="11920" w:h="16850"/>
          <w:pgMar w:top="780" w:right="420" w:bottom="1140" w:left="160" w:header="0" w:footer="879" w:gutter="0"/>
          <w:cols w:space="720"/>
        </w:sectPr>
      </w:pPr>
    </w:p>
    <w:p w14:paraId="46CFB770" w14:textId="77777777" w:rsidR="00886CF6" w:rsidRPr="00BF6B4A" w:rsidRDefault="00886CF6" w:rsidP="009B767D">
      <w:pPr>
        <w:pStyle w:val="ListParagraph"/>
        <w:numPr>
          <w:ilvl w:val="2"/>
          <w:numId w:val="5"/>
        </w:numPr>
        <w:tabs>
          <w:tab w:val="left" w:pos="1581"/>
        </w:tabs>
        <w:spacing w:before="68" w:line="247" w:lineRule="auto"/>
        <w:ind w:right="688" w:hanging="533"/>
        <w:rPr>
          <w:sz w:val="24"/>
        </w:rPr>
      </w:pPr>
      <w:r w:rsidRPr="00BF6B4A">
        <w:rPr>
          <w:sz w:val="24"/>
        </w:rPr>
        <w:lastRenderedPageBreak/>
        <w:t>Tenderers must indicate on the specifications sheets whether the equipment offered comply with each specified</w:t>
      </w:r>
      <w:r w:rsidRPr="00BF6B4A">
        <w:rPr>
          <w:spacing w:val="-6"/>
          <w:sz w:val="24"/>
        </w:rPr>
        <w:t xml:space="preserve"> </w:t>
      </w:r>
      <w:r w:rsidRPr="00BF6B4A">
        <w:rPr>
          <w:sz w:val="24"/>
        </w:rPr>
        <w:t>requirement.</w:t>
      </w:r>
    </w:p>
    <w:p w14:paraId="29BD2A91" w14:textId="77777777" w:rsidR="00886CF6" w:rsidRPr="00BF6B4A" w:rsidRDefault="00886CF6" w:rsidP="000357C1">
      <w:pPr>
        <w:pStyle w:val="BodyText"/>
        <w:spacing w:before="4"/>
        <w:jc w:val="both"/>
        <w:rPr>
          <w:sz w:val="22"/>
        </w:rPr>
      </w:pPr>
    </w:p>
    <w:p w14:paraId="5916BF36" w14:textId="77777777" w:rsidR="00886CF6" w:rsidRPr="00BF6B4A" w:rsidRDefault="00886CF6" w:rsidP="009B767D">
      <w:pPr>
        <w:pStyle w:val="ListParagraph"/>
        <w:numPr>
          <w:ilvl w:val="2"/>
          <w:numId w:val="5"/>
        </w:numPr>
        <w:tabs>
          <w:tab w:val="left" w:pos="1581"/>
        </w:tabs>
        <w:spacing w:line="247" w:lineRule="auto"/>
        <w:ind w:right="689" w:hanging="533"/>
        <w:rPr>
          <w:sz w:val="24"/>
        </w:rPr>
      </w:pPr>
      <w:r w:rsidRPr="00BF6B4A">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w:t>
      </w:r>
      <w:r w:rsidRPr="00BF6B4A">
        <w:rPr>
          <w:spacing w:val="-7"/>
          <w:sz w:val="24"/>
        </w:rPr>
        <w:t xml:space="preserve"> </w:t>
      </w:r>
      <w:r w:rsidRPr="00BF6B4A">
        <w:rPr>
          <w:sz w:val="24"/>
        </w:rPr>
        <w:t>products.</w:t>
      </w:r>
    </w:p>
    <w:p w14:paraId="58B25FD8" w14:textId="77777777" w:rsidR="00886CF6" w:rsidRPr="00BF6B4A" w:rsidRDefault="00886CF6" w:rsidP="000357C1">
      <w:pPr>
        <w:pStyle w:val="BodyText"/>
        <w:jc w:val="both"/>
        <w:rPr>
          <w:sz w:val="26"/>
        </w:rPr>
      </w:pPr>
    </w:p>
    <w:p w14:paraId="4E13CA85" w14:textId="77777777" w:rsidR="00886CF6" w:rsidRPr="00BF6B4A" w:rsidRDefault="00886CF6" w:rsidP="009B767D">
      <w:pPr>
        <w:pStyle w:val="ListParagraph"/>
        <w:numPr>
          <w:ilvl w:val="2"/>
          <w:numId w:val="5"/>
        </w:numPr>
        <w:spacing w:before="229"/>
        <w:ind w:left="1134" w:hanging="708"/>
        <w:rPr>
          <w:sz w:val="24"/>
        </w:rPr>
      </w:pPr>
      <w:r w:rsidRPr="00BF6B4A">
        <w:rPr>
          <w:sz w:val="24"/>
        </w:rPr>
        <w:t>The tenderers are requested to present information along with their offers as</w:t>
      </w:r>
      <w:r w:rsidRPr="00BF6B4A">
        <w:rPr>
          <w:spacing w:val="-9"/>
          <w:sz w:val="24"/>
        </w:rPr>
        <w:t xml:space="preserve"> </w:t>
      </w:r>
      <w:r w:rsidRPr="00BF6B4A">
        <w:rPr>
          <w:sz w:val="24"/>
        </w:rPr>
        <w:t>follows:</w:t>
      </w:r>
    </w:p>
    <w:p w14:paraId="684D1D1E" w14:textId="77777777" w:rsidR="00886CF6" w:rsidRPr="00BF6B4A" w:rsidRDefault="00886CF6" w:rsidP="000357C1">
      <w:pPr>
        <w:pStyle w:val="BodyText"/>
        <w:spacing w:before="11"/>
        <w:jc w:val="both"/>
        <w:rPr>
          <w:sz w:val="22"/>
        </w:rPr>
      </w:pPr>
    </w:p>
    <w:p w14:paraId="7162E8B4" w14:textId="77777777" w:rsidR="00886CF6" w:rsidRPr="00BF6B4A" w:rsidRDefault="00886CF6" w:rsidP="006D28A8">
      <w:pPr>
        <w:pStyle w:val="ListParagraph"/>
        <w:numPr>
          <w:ilvl w:val="0"/>
          <w:numId w:val="4"/>
        </w:numPr>
        <w:tabs>
          <w:tab w:val="left" w:pos="1329"/>
        </w:tabs>
        <w:ind w:hanging="229"/>
        <w:rPr>
          <w:sz w:val="24"/>
        </w:rPr>
      </w:pPr>
      <w:r w:rsidRPr="00BF6B4A">
        <w:rPr>
          <w:sz w:val="24"/>
        </w:rPr>
        <w:t>Shortest possible delivery period of each</w:t>
      </w:r>
      <w:r w:rsidRPr="00BF6B4A">
        <w:rPr>
          <w:spacing w:val="-12"/>
          <w:sz w:val="24"/>
        </w:rPr>
        <w:t xml:space="preserve"> </w:t>
      </w:r>
      <w:r w:rsidRPr="00BF6B4A">
        <w:rPr>
          <w:sz w:val="24"/>
        </w:rPr>
        <w:t>product</w:t>
      </w:r>
    </w:p>
    <w:p w14:paraId="7A86354D" w14:textId="77777777" w:rsidR="00886CF6" w:rsidRPr="00BF6B4A" w:rsidRDefault="00886CF6" w:rsidP="006D28A8">
      <w:pPr>
        <w:pStyle w:val="ListParagraph"/>
        <w:numPr>
          <w:ilvl w:val="0"/>
          <w:numId w:val="4"/>
        </w:numPr>
        <w:tabs>
          <w:tab w:val="left" w:pos="1396"/>
          <w:tab w:val="left" w:pos="10399"/>
        </w:tabs>
        <w:spacing w:before="9" w:line="247" w:lineRule="auto"/>
        <w:ind w:left="1100" w:right="689" w:firstLine="0"/>
        <w:rPr>
          <w:sz w:val="24"/>
        </w:rPr>
      </w:pPr>
      <w:r w:rsidRPr="00BF6B4A">
        <w:rPr>
          <w:sz w:val="24"/>
        </w:rPr>
        <w:t xml:space="preserve">Information    on     proper     representative     and/or     workshop </w:t>
      </w:r>
      <w:r w:rsidRPr="00BF6B4A">
        <w:rPr>
          <w:spacing w:val="14"/>
          <w:sz w:val="24"/>
        </w:rPr>
        <w:t>for</w:t>
      </w:r>
      <w:r w:rsidRPr="00BF6B4A">
        <w:rPr>
          <w:sz w:val="24"/>
        </w:rPr>
        <w:t xml:space="preserve">   </w:t>
      </w:r>
      <w:r w:rsidRPr="00BF6B4A">
        <w:rPr>
          <w:spacing w:val="25"/>
          <w:sz w:val="24"/>
        </w:rPr>
        <w:t xml:space="preserve"> </w:t>
      </w:r>
      <w:r w:rsidRPr="00BF6B4A">
        <w:rPr>
          <w:sz w:val="24"/>
        </w:rPr>
        <w:t>back-</w:t>
      </w:r>
      <w:r w:rsidRPr="00BF6B4A">
        <w:rPr>
          <w:sz w:val="24"/>
        </w:rPr>
        <w:tab/>
      </w:r>
      <w:r w:rsidRPr="00BF6B4A">
        <w:rPr>
          <w:spacing w:val="-9"/>
          <w:sz w:val="24"/>
        </w:rPr>
        <w:t xml:space="preserve">up </w:t>
      </w:r>
      <w:r w:rsidRPr="00BF6B4A">
        <w:rPr>
          <w:sz w:val="24"/>
        </w:rPr>
        <w:t>service/repair and maintenance including their names and</w:t>
      </w:r>
      <w:r w:rsidRPr="00BF6B4A">
        <w:rPr>
          <w:spacing w:val="-11"/>
          <w:sz w:val="24"/>
        </w:rPr>
        <w:t xml:space="preserve"> </w:t>
      </w:r>
      <w:r w:rsidRPr="00BF6B4A">
        <w:rPr>
          <w:sz w:val="24"/>
        </w:rPr>
        <w:t>addresses.</w:t>
      </w:r>
    </w:p>
    <w:p w14:paraId="09B7CB2E" w14:textId="77777777" w:rsidR="00886CF6" w:rsidRPr="00BF6B4A" w:rsidRDefault="00886CF6" w:rsidP="000357C1">
      <w:pPr>
        <w:pStyle w:val="BodyText"/>
        <w:spacing w:before="4"/>
        <w:jc w:val="both"/>
        <w:rPr>
          <w:sz w:val="14"/>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4"/>
      </w:tblGrid>
      <w:tr w:rsidR="00886CF6" w:rsidRPr="00BF6B4A" w14:paraId="1DDCC586" w14:textId="77777777" w:rsidTr="00886CF6">
        <w:trPr>
          <w:trHeight w:val="571"/>
        </w:trPr>
        <w:tc>
          <w:tcPr>
            <w:tcW w:w="4410" w:type="dxa"/>
          </w:tcPr>
          <w:p w14:paraId="6AFA4F18" w14:textId="77777777" w:rsidR="00886CF6" w:rsidRPr="00BF6B4A" w:rsidRDefault="00886CF6" w:rsidP="000357C1">
            <w:pPr>
              <w:pStyle w:val="TableParagraph"/>
              <w:spacing w:before="3"/>
              <w:ind w:left="14"/>
              <w:jc w:val="both"/>
              <w:rPr>
                <w:rFonts w:ascii="Times New Roman" w:hAnsi="Times New Roman" w:cs="Times New Roman"/>
                <w:b/>
                <w:sz w:val="24"/>
              </w:rPr>
            </w:pPr>
            <w:r w:rsidRPr="00BF6B4A">
              <w:rPr>
                <w:rFonts w:ascii="Times New Roman" w:hAnsi="Times New Roman" w:cs="Times New Roman"/>
                <w:b/>
                <w:sz w:val="24"/>
              </w:rPr>
              <w:t>REFERENCE OF GCC</w:t>
            </w:r>
          </w:p>
        </w:tc>
        <w:tc>
          <w:tcPr>
            <w:tcW w:w="4444" w:type="dxa"/>
          </w:tcPr>
          <w:p w14:paraId="1FB92C14" w14:textId="77777777" w:rsidR="00886CF6" w:rsidRPr="00BF6B4A" w:rsidRDefault="00886CF6" w:rsidP="000357C1">
            <w:pPr>
              <w:pStyle w:val="TableParagraph"/>
              <w:spacing w:before="3"/>
              <w:ind w:left="13"/>
              <w:jc w:val="both"/>
              <w:rPr>
                <w:rFonts w:ascii="Times New Roman" w:hAnsi="Times New Roman" w:cs="Times New Roman"/>
                <w:b/>
                <w:sz w:val="24"/>
              </w:rPr>
            </w:pPr>
            <w:r w:rsidRPr="00BF6B4A">
              <w:rPr>
                <w:rFonts w:ascii="Times New Roman" w:hAnsi="Times New Roman" w:cs="Times New Roman"/>
                <w:b/>
                <w:sz w:val="24"/>
              </w:rPr>
              <w:t>TECHNICAL SPECIFICATIONS</w:t>
            </w:r>
          </w:p>
        </w:tc>
      </w:tr>
      <w:tr w:rsidR="00886CF6" w:rsidRPr="00BF6B4A" w14:paraId="2D3A52F4" w14:textId="77777777" w:rsidTr="00886CF6">
        <w:trPr>
          <w:trHeight w:val="560"/>
        </w:trPr>
        <w:tc>
          <w:tcPr>
            <w:tcW w:w="4410" w:type="dxa"/>
          </w:tcPr>
          <w:p w14:paraId="39925962" w14:textId="77777777" w:rsidR="00886CF6" w:rsidRPr="00BF6B4A" w:rsidRDefault="00886CF6" w:rsidP="000357C1">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5.1.4(ii)</w:t>
            </w:r>
          </w:p>
        </w:tc>
        <w:tc>
          <w:tcPr>
            <w:tcW w:w="4444" w:type="dxa"/>
          </w:tcPr>
          <w:p w14:paraId="3E7BC4D1" w14:textId="77777777" w:rsidR="00886CF6" w:rsidRPr="00BF6B4A" w:rsidRDefault="00886CF6" w:rsidP="000357C1">
            <w:pPr>
              <w:pStyle w:val="TableParagraph"/>
              <w:spacing w:line="268" w:lineRule="exact"/>
              <w:ind w:left="13"/>
              <w:jc w:val="both"/>
              <w:rPr>
                <w:rFonts w:ascii="Times New Roman" w:hAnsi="Times New Roman" w:cs="Times New Roman"/>
                <w:sz w:val="24"/>
              </w:rPr>
            </w:pPr>
            <w:r w:rsidRPr="00BF6B4A">
              <w:rPr>
                <w:rFonts w:ascii="Times New Roman" w:hAnsi="Times New Roman" w:cs="Times New Roman"/>
                <w:sz w:val="24"/>
              </w:rPr>
              <w:t>Ignore</w:t>
            </w:r>
          </w:p>
        </w:tc>
      </w:tr>
    </w:tbl>
    <w:p w14:paraId="318D29FE" w14:textId="77777777" w:rsidR="00886CF6" w:rsidRPr="00BF6B4A" w:rsidRDefault="00886CF6" w:rsidP="000357C1">
      <w:pPr>
        <w:pStyle w:val="BodyText"/>
        <w:jc w:val="both"/>
        <w:rPr>
          <w:sz w:val="26"/>
        </w:rPr>
      </w:pPr>
    </w:p>
    <w:p w14:paraId="0F90B677" w14:textId="77777777" w:rsidR="00886CF6" w:rsidRPr="00BF6B4A" w:rsidRDefault="00886CF6" w:rsidP="000357C1">
      <w:pPr>
        <w:pStyle w:val="BodyText"/>
        <w:spacing w:before="11"/>
        <w:jc w:val="both"/>
        <w:rPr>
          <w:sz w:val="22"/>
        </w:rPr>
      </w:pPr>
    </w:p>
    <w:p w14:paraId="3DB4A7C1" w14:textId="77777777" w:rsidR="00886CF6" w:rsidRPr="00BF6B4A" w:rsidRDefault="00886CF6" w:rsidP="000357C1">
      <w:pPr>
        <w:pStyle w:val="Heading2"/>
        <w:ind w:left="1100" w:firstLine="0"/>
        <w:jc w:val="both"/>
      </w:pPr>
      <w:bookmarkStart w:id="35" w:name="_bookmark34"/>
      <w:bookmarkEnd w:id="35"/>
      <w:r w:rsidRPr="00BF6B4A">
        <w:rPr>
          <w:u w:val="thick"/>
        </w:rPr>
        <w:t>Note:</w:t>
      </w:r>
    </w:p>
    <w:p w14:paraId="56947D9D" w14:textId="77777777" w:rsidR="00886CF6" w:rsidRPr="00BF6B4A" w:rsidRDefault="00886CF6" w:rsidP="000357C1">
      <w:pPr>
        <w:pStyle w:val="BodyText"/>
        <w:spacing w:before="4"/>
        <w:jc w:val="both"/>
        <w:rPr>
          <w:b/>
          <w:sz w:val="15"/>
        </w:rPr>
      </w:pPr>
    </w:p>
    <w:p w14:paraId="19A3DC76" w14:textId="77777777" w:rsidR="00886CF6" w:rsidRPr="00BF6B4A" w:rsidRDefault="00886CF6" w:rsidP="006D28A8">
      <w:pPr>
        <w:pStyle w:val="ListParagraph"/>
        <w:numPr>
          <w:ilvl w:val="0"/>
          <w:numId w:val="3"/>
        </w:numPr>
        <w:tabs>
          <w:tab w:val="left" w:pos="1341"/>
        </w:tabs>
        <w:spacing w:before="90"/>
        <w:ind w:hanging="241"/>
        <w:rPr>
          <w:sz w:val="24"/>
        </w:rPr>
      </w:pPr>
      <w:r w:rsidRPr="00BF6B4A">
        <w:rPr>
          <w:sz w:val="24"/>
        </w:rPr>
        <w:t>The following documents MUST accompany the goods at the time of</w:t>
      </w:r>
      <w:r w:rsidRPr="00BF6B4A">
        <w:rPr>
          <w:spacing w:val="-12"/>
          <w:sz w:val="24"/>
        </w:rPr>
        <w:t xml:space="preserve"> </w:t>
      </w:r>
      <w:r w:rsidRPr="00BF6B4A">
        <w:rPr>
          <w:sz w:val="24"/>
        </w:rPr>
        <w:t>delivery</w:t>
      </w:r>
    </w:p>
    <w:p w14:paraId="3E4D47F9" w14:textId="77777777" w:rsidR="00886CF6" w:rsidRPr="00BF6B4A" w:rsidRDefault="00886CF6" w:rsidP="000357C1">
      <w:pPr>
        <w:pStyle w:val="BodyText"/>
        <w:spacing w:before="7"/>
        <w:jc w:val="both"/>
        <w:rPr>
          <w:sz w:val="20"/>
        </w:rPr>
      </w:pPr>
    </w:p>
    <w:p w14:paraId="35CF02A2" w14:textId="77777777" w:rsidR="00886CF6" w:rsidRPr="00BF6B4A" w:rsidRDefault="00886CF6" w:rsidP="006D28A8">
      <w:pPr>
        <w:pStyle w:val="ListParagraph"/>
        <w:numPr>
          <w:ilvl w:val="0"/>
          <w:numId w:val="2"/>
        </w:numPr>
        <w:tabs>
          <w:tab w:val="left" w:pos="1358"/>
        </w:tabs>
        <w:ind w:right="2352" w:firstLine="0"/>
        <w:rPr>
          <w:sz w:val="24"/>
        </w:rPr>
      </w:pPr>
      <w:r w:rsidRPr="00BF6B4A">
        <w:rPr>
          <w:sz w:val="24"/>
        </w:rPr>
        <w:t>Permit (P) for locally manufactured goods or Certificate of conformity (COC) for imported</w:t>
      </w:r>
      <w:r w:rsidRPr="00BF6B4A">
        <w:rPr>
          <w:spacing w:val="-3"/>
          <w:sz w:val="24"/>
        </w:rPr>
        <w:t xml:space="preserve"> </w:t>
      </w:r>
      <w:r w:rsidRPr="00BF6B4A">
        <w:rPr>
          <w:sz w:val="24"/>
        </w:rPr>
        <w:t>goods</w:t>
      </w:r>
    </w:p>
    <w:p w14:paraId="61A4DF42" w14:textId="77777777" w:rsidR="00886CF6" w:rsidRPr="00BF6B4A" w:rsidRDefault="00886CF6" w:rsidP="006D28A8">
      <w:pPr>
        <w:pStyle w:val="ListParagraph"/>
        <w:numPr>
          <w:ilvl w:val="0"/>
          <w:numId w:val="2"/>
        </w:numPr>
        <w:tabs>
          <w:tab w:val="left" w:pos="1360"/>
        </w:tabs>
        <w:spacing w:before="41"/>
        <w:ind w:left="1359" w:hanging="260"/>
        <w:rPr>
          <w:sz w:val="24"/>
        </w:rPr>
      </w:pPr>
      <w:r w:rsidRPr="00BF6B4A">
        <w:rPr>
          <w:sz w:val="24"/>
        </w:rPr>
        <w:t>Bulletin for the goods</w:t>
      </w:r>
      <w:r w:rsidRPr="00BF6B4A">
        <w:rPr>
          <w:spacing w:val="-2"/>
          <w:sz w:val="24"/>
        </w:rPr>
        <w:t xml:space="preserve"> </w:t>
      </w:r>
      <w:r w:rsidRPr="00BF6B4A">
        <w:rPr>
          <w:sz w:val="24"/>
        </w:rPr>
        <w:t>(B)</w:t>
      </w:r>
    </w:p>
    <w:p w14:paraId="0D15E216" w14:textId="77777777" w:rsidR="00886CF6" w:rsidRPr="00BF6B4A" w:rsidRDefault="00886CF6" w:rsidP="006D28A8">
      <w:pPr>
        <w:pStyle w:val="ListParagraph"/>
        <w:numPr>
          <w:ilvl w:val="0"/>
          <w:numId w:val="2"/>
        </w:numPr>
        <w:tabs>
          <w:tab w:val="left" w:pos="1346"/>
        </w:tabs>
        <w:spacing w:before="3"/>
        <w:ind w:left="1345" w:hanging="246"/>
        <w:rPr>
          <w:sz w:val="24"/>
        </w:rPr>
      </w:pPr>
      <w:r w:rsidRPr="00BF6B4A">
        <w:rPr>
          <w:sz w:val="24"/>
        </w:rPr>
        <w:t>Analysis test report (ATR)</w:t>
      </w:r>
    </w:p>
    <w:p w14:paraId="1B8F2A2E" w14:textId="77777777" w:rsidR="00886CF6" w:rsidRPr="00BF6B4A" w:rsidRDefault="00886CF6" w:rsidP="006D28A8">
      <w:pPr>
        <w:pStyle w:val="ListParagraph"/>
        <w:numPr>
          <w:ilvl w:val="0"/>
          <w:numId w:val="2"/>
        </w:numPr>
        <w:tabs>
          <w:tab w:val="left" w:pos="1360"/>
        </w:tabs>
        <w:spacing w:before="10"/>
        <w:ind w:left="1359" w:hanging="260"/>
        <w:rPr>
          <w:sz w:val="24"/>
        </w:rPr>
      </w:pPr>
      <w:r w:rsidRPr="00BF6B4A">
        <w:rPr>
          <w:sz w:val="24"/>
        </w:rPr>
        <w:t>Quality Mark</w:t>
      </w:r>
      <w:r w:rsidRPr="00BF6B4A">
        <w:rPr>
          <w:spacing w:val="-11"/>
          <w:sz w:val="24"/>
        </w:rPr>
        <w:t xml:space="preserve"> </w:t>
      </w:r>
      <w:r w:rsidRPr="00BF6B4A">
        <w:rPr>
          <w:sz w:val="24"/>
        </w:rPr>
        <w:t>(QM)</w:t>
      </w:r>
    </w:p>
    <w:p w14:paraId="5E51E56D" w14:textId="77777777" w:rsidR="00886CF6" w:rsidRPr="00BF6B4A" w:rsidRDefault="00886CF6" w:rsidP="000357C1">
      <w:pPr>
        <w:pStyle w:val="BodyText"/>
        <w:jc w:val="both"/>
        <w:rPr>
          <w:sz w:val="26"/>
        </w:rPr>
      </w:pPr>
    </w:p>
    <w:p w14:paraId="06DB61B7" w14:textId="77777777" w:rsidR="00886CF6" w:rsidRPr="00BF6B4A" w:rsidRDefault="00886CF6" w:rsidP="000357C1">
      <w:pPr>
        <w:pStyle w:val="BodyText"/>
        <w:jc w:val="both"/>
        <w:rPr>
          <w:sz w:val="26"/>
        </w:rPr>
      </w:pPr>
    </w:p>
    <w:p w14:paraId="2940582A" w14:textId="77777777" w:rsidR="00886CF6" w:rsidRPr="00BF6B4A" w:rsidRDefault="00886CF6" w:rsidP="000357C1">
      <w:pPr>
        <w:pStyle w:val="BodyText"/>
        <w:spacing w:before="2"/>
        <w:jc w:val="both"/>
        <w:rPr>
          <w:sz w:val="26"/>
        </w:rPr>
      </w:pPr>
    </w:p>
    <w:p w14:paraId="29F80478" w14:textId="77777777" w:rsidR="00843CF4" w:rsidRDefault="00843CF4" w:rsidP="000357C1">
      <w:pPr>
        <w:pStyle w:val="Heading1"/>
        <w:jc w:val="both"/>
      </w:pPr>
      <w:bookmarkStart w:id="36" w:name="_bookmark35"/>
      <w:bookmarkEnd w:id="36"/>
    </w:p>
    <w:p w14:paraId="0F6249C1" w14:textId="77777777" w:rsidR="00843CF4" w:rsidRDefault="00843CF4" w:rsidP="000357C1">
      <w:pPr>
        <w:pStyle w:val="Heading1"/>
        <w:jc w:val="both"/>
      </w:pPr>
    </w:p>
    <w:p w14:paraId="44B84653" w14:textId="77777777" w:rsidR="00843CF4" w:rsidRDefault="00843CF4" w:rsidP="000357C1">
      <w:pPr>
        <w:pStyle w:val="Heading1"/>
        <w:jc w:val="both"/>
      </w:pPr>
    </w:p>
    <w:p w14:paraId="6FF6ED09" w14:textId="77777777" w:rsidR="00843CF4" w:rsidRDefault="00843CF4" w:rsidP="000357C1">
      <w:pPr>
        <w:pStyle w:val="Heading1"/>
        <w:jc w:val="both"/>
      </w:pPr>
    </w:p>
    <w:p w14:paraId="181CAC73" w14:textId="77777777" w:rsidR="00843CF4" w:rsidRDefault="00843CF4" w:rsidP="000357C1">
      <w:pPr>
        <w:pStyle w:val="Heading1"/>
        <w:jc w:val="both"/>
      </w:pPr>
    </w:p>
    <w:p w14:paraId="5656929C" w14:textId="77777777" w:rsidR="00843CF4" w:rsidRDefault="00843CF4" w:rsidP="000357C1">
      <w:pPr>
        <w:pStyle w:val="Heading1"/>
        <w:jc w:val="both"/>
      </w:pPr>
    </w:p>
    <w:p w14:paraId="79A82742" w14:textId="77777777" w:rsidR="00843CF4" w:rsidRDefault="00843CF4" w:rsidP="000357C1">
      <w:pPr>
        <w:pStyle w:val="Heading1"/>
        <w:jc w:val="both"/>
      </w:pPr>
    </w:p>
    <w:p w14:paraId="1AFCEA3C" w14:textId="77777777" w:rsidR="00843CF4" w:rsidRDefault="00843CF4" w:rsidP="000357C1">
      <w:pPr>
        <w:pStyle w:val="Heading1"/>
        <w:jc w:val="both"/>
      </w:pPr>
    </w:p>
    <w:p w14:paraId="2E43002D" w14:textId="77777777" w:rsidR="00843CF4" w:rsidRDefault="00843CF4" w:rsidP="000357C1">
      <w:pPr>
        <w:pStyle w:val="Heading1"/>
        <w:jc w:val="both"/>
      </w:pPr>
    </w:p>
    <w:p w14:paraId="1EBCF065" w14:textId="77777777" w:rsidR="00843CF4" w:rsidRDefault="00843CF4" w:rsidP="000357C1">
      <w:pPr>
        <w:pStyle w:val="Heading1"/>
        <w:jc w:val="both"/>
      </w:pPr>
    </w:p>
    <w:p w14:paraId="3986444C" w14:textId="77777777" w:rsidR="004E018C" w:rsidRDefault="004E018C" w:rsidP="000357C1">
      <w:pPr>
        <w:pStyle w:val="Heading1"/>
        <w:jc w:val="both"/>
      </w:pPr>
    </w:p>
    <w:p w14:paraId="6A022197" w14:textId="77777777" w:rsidR="004E018C" w:rsidRDefault="004E018C" w:rsidP="004E018C">
      <w:pPr>
        <w:pStyle w:val="Heading1"/>
        <w:tabs>
          <w:tab w:val="left" w:pos="2700"/>
          <w:tab w:val="left" w:pos="3420"/>
        </w:tabs>
        <w:spacing w:before="78"/>
        <w:ind w:left="540"/>
      </w:pPr>
      <w:r>
        <w:lastRenderedPageBreak/>
        <w:t>SECTION</w:t>
      </w:r>
      <w:r>
        <w:rPr>
          <w:spacing w:val="-2"/>
        </w:rPr>
        <w:t xml:space="preserve"> </w:t>
      </w:r>
      <w:r>
        <w:t>VII</w:t>
      </w:r>
      <w:r>
        <w:tab/>
        <w:t>-</w:t>
      </w:r>
      <w:r>
        <w:tab/>
        <w:t>STANDARD</w:t>
      </w:r>
      <w:r>
        <w:rPr>
          <w:spacing w:val="-3"/>
        </w:rPr>
        <w:t xml:space="preserve"> </w:t>
      </w:r>
      <w:r>
        <w:t>FORMS</w:t>
      </w:r>
    </w:p>
    <w:p w14:paraId="6ECF8CF9" w14:textId="77777777" w:rsidR="004E018C" w:rsidRDefault="004E018C" w:rsidP="004E018C">
      <w:pPr>
        <w:pStyle w:val="BodyText"/>
        <w:rPr>
          <w:b/>
          <w:sz w:val="30"/>
        </w:rPr>
      </w:pPr>
    </w:p>
    <w:p w14:paraId="2B60149C" w14:textId="77777777" w:rsidR="004E018C" w:rsidRDefault="004E018C" w:rsidP="004E018C">
      <w:pPr>
        <w:pStyle w:val="BodyText"/>
        <w:spacing w:before="10"/>
        <w:rPr>
          <w:b/>
          <w:sz w:val="25"/>
        </w:rPr>
      </w:pPr>
    </w:p>
    <w:p w14:paraId="20036ABB" w14:textId="77777777" w:rsidR="004E018C" w:rsidRDefault="004E018C" w:rsidP="004E018C">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3E225B67" w14:textId="77777777" w:rsidR="004E018C" w:rsidRDefault="004E018C" w:rsidP="004E018C">
      <w:pPr>
        <w:pStyle w:val="BodyText"/>
        <w:spacing w:before="8"/>
        <w:rPr>
          <w:b/>
          <w:sz w:val="27"/>
        </w:rPr>
      </w:pPr>
    </w:p>
    <w:p w14:paraId="47196598" w14:textId="77777777" w:rsidR="004E018C" w:rsidRDefault="004E018C" w:rsidP="006D28A8">
      <w:pPr>
        <w:pStyle w:val="ListParagraph"/>
        <w:numPr>
          <w:ilvl w:val="0"/>
          <w:numId w:val="53"/>
        </w:numPr>
        <w:tabs>
          <w:tab w:val="left" w:pos="1261"/>
        </w:tabs>
        <w:spacing w:before="1"/>
        <w:ind w:right="1439"/>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345B56A1" w14:textId="77777777" w:rsidR="004E018C" w:rsidRDefault="004E018C" w:rsidP="004E018C">
      <w:pPr>
        <w:pStyle w:val="BodyText"/>
        <w:spacing w:before="9"/>
        <w:rPr>
          <w:sz w:val="27"/>
        </w:rPr>
      </w:pPr>
    </w:p>
    <w:p w14:paraId="2F17333C" w14:textId="77777777" w:rsidR="004E018C" w:rsidRDefault="004E018C" w:rsidP="006D28A8">
      <w:pPr>
        <w:pStyle w:val="ListParagraph"/>
        <w:numPr>
          <w:ilvl w:val="0"/>
          <w:numId w:val="53"/>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281548FC" w14:textId="77777777" w:rsidR="004E018C" w:rsidRDefault="004E018C" w:rsidP="004E018C">
      <w:pPr>
        <w:spacing w:line="242" w:lineRule="auto"/>
        <w:rPr>
          <w:sz w:val="28"/>
        </w:rPr>
        <w:sectPr w:rsidR="004E018C">
          <w:pgSz w:w="12240" w:h="15840"/>
          <w:pgMar w:top="1360" w:right="620" w:bottom="980" w:left="900" w:header="0" w:footer="710" w:gutter="0"/>
          <w:cols w:space="720"/>
        </w:sectPr>
      </w:pPr>
    </w:p>
    <w:p w14:paraId="539DAA43" w14:textId="77777777" w:rsidR="004E018C" w:rsidRDefault="004E018C" w:rsidP="006D28A8">
      <w:pPr>
        <w:pStyle w:val="ListParagraph"/>
        <w:numPr>
          <w:ilvl w:val="1"/>
          <w:numId w:val="52"/>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6299A773" w14:textId="77777777" w:rsidR="004E018C" w:rsidRDefault="004E018C" w:rsidP="004E018C">
      <w:pPr>
        <w:pStyle w:val="BodyText"/>
        <w:rPr>
          <w:b/>
          <w:sz w:val="20"/>
        </w:rPr>
      </w:pPr>
    </w:p>
    <w:p w14:paraId="3BB9E22F" w14:textId="77777777" w:rsidR="004E018C" w:rsidRDefault="004E018C" w:rsidP="004E018C">
      <w:pPr>
        <w:pStyle w:val="BodyText"/>
        <w:spacing w:before="1"/>
        <w:rPr>
          <w:b/>
          <w:sz w:val="16"/>
        </w:rPr>
      </w:pPr>
    </w:p>
    <w:p w14:paraId="65270521" w14:textId="77777777" w:rsidR="004E018C" w:rsidRDefault="004E018C" w:rsidP="004E018C">
      <w:pPr>
        <w:rPr>
          <w:sz w:val="16"/>
        </w:rPr>
        <w:sectPr w:rsidR="004E018C">
          <w:pgSz w:w="12240" w:h="15840"/>
          <w:pgMar w:top="1360" w:right="620" w:bottom="980" w:left="900" w:header="0" w:footer="710" w:gutter="0"/>
          <w:cols w:space="720"/>
        </w:sectPr>
      </w:pPr>
    </w:p>
    <w:p w14:paraId="24FCBDF3" w14:textId="77777777" w:rsidR="004E018C" w:rsidRDefault="004E018C" w:rsidP="004E018C">
      <w:pPr>
        <w:pStyle w:val="BodyText"/>
        <w:rPr>
          <w:b/>
        </w:rPr>
      </w:pPr>
    </w:p>
    <w:p w14:paraId="0F0FC987" w14:textId="77777777" w:rsidR="004E018C" w:rsidRDefault="004E018C" w:rsidP="004E018C">
      <w:pPr>
        <w:pStyle w:val="BodyText"/>
        <w:rPr>
          <w:b/>
        </w:rPr>
      </w:pPr>
    </w:p>
    <w:p w14:paraId="2AA8C8E6" w14:textId="77777777" w:rsidR="005F4362" w:rsidRDefault="005F4362" w:rsidP="004E018C">
      <w:pPr>
        <w:tabs>
          <w:tab w:val="left" w:pos="3470"/>
        </w:tabs>
        <w:ind w:left="540"/>
      </w:pPr>
    </w:p>
    <w:p w14:paraId="50C4E8CA" w14:textId="77777777" w:rsidR="005F4362" w:rsidRDefault="005F4362" w:rsidP="004E018C">
      <w:pPr>
        <w:tabs>
          <w:tab w:val="left" w:pos="3470"/>
        </w:tabs>
        <w:ind w:left="540"/>
      </w:pPr>
    </w:p>
    <w:p w14:paraId="6BB306FF" w14:textId="282FE730" w:rsidR="004E018C" w:rsidRDefault="004E018C" w:rsidP="004E018C">
      <w:pPr>
        <w:tabs>
          <w:tab w:val="left" w:pos="3470"/>
        </w:tabs>
        <w:ind w:left="540"/>
      </w:pPr>
      <w:r>
        <w:t>To:</w:t>
      </w:r>
      <w:r>
        <w:rPr>
          <w:spacing w:val="-1"/>
        </w:rPr>
        <w:t xml:space="preserve"> </w:t>
      </w:r>
      <w:r>
        <w:rPr>
          <w:u w:val="single"/>
        </w:rPr>
        <w:t xml:space="preserve"> </w:t>
      </w:r>
      <w:r>
        <w:rPr>
          <w:u w:val="single"/>
        </w:rPr>
        <w:tab/>
      </w:r>
    </w:p>
    <w:p w14:paraId="4E20655D" w14:textId="77777777" w:rsidR="004E018C" w:rsidRDefault="004E018C" w:rsidP="004E018C">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7CDF5541" w14:textId="77777777" w:rsidR="005F4362" w:rsidRDefault="005F4362" w:rsidP="005F4362">
      <w:pPr>
        <w:tabs>
          <w:tab w:val="left" w:pos="3471"/>
        </w:tabs>
        <w:spacing w:line="252" w:lineRule="exact"/>
      </w:pPr>
    </w:p>
    <w:p w14:paraId="4BDD7D06" w14:textId="48DDB7C1" w:rsidR="004E018C" w:rsidRDefault="004E018C" w:rsidP="005F4362">
      <w:pPr>
        <w:tabs>
          <w:tab w:val="left" w:pos="3471"/>
        </w:tabs>
        <w:spacing w:line="252" w:lineRule="exact"/>
      </w:pPr>
      <w:r>
        <w:t>Tender</w:t>
      </w:r>
      <w:r>
        <w:rPr>
          <w:spacing w:val="-1"/>
        </w:rPr>
        <w:t xml:space="preserve"> </w:t>
      </w:r>
      <w:r>
        <w:t>No.</w:t>
      </w:r>
      <w:r>
        <w:rPr>
          <w:spacing w:val="-3"/>
        </w:rPr>
        <w:t xml:space="preserve"> </w:t>
      </w:r>
      <w:r>
        <w:rPr>
          <w:u w:val="single"/>
        </w:rPr>
        <w:t xml:space="preserve"> </w:t>
      </w:r>
      <w:r>
        <w:rPr>
          <w:u w:val="single"/>
        </w:rPr>
        <w:tab/>
      </w:r>
    </w:p>
    <w:p w14:paraId="0B1219A9" w14:textId="77777777" w:rsidR="004E018C" w:rsidRDefault="004E018C" w:rsidP="004E018C">
      <w:pPr>
        <w:spacing w:line="252" w:lineRule="exact"/>
        <w:sectPr w:rsidR="004E018C">
          <w:type w:val="continuous"/>
          <w:pgSz w:w="12240" w:h="15840"/>
          <w:pgMar w:top="1440" w:right="620" w:bottom="280" w:left="900" w:header="720" w:footer="720" w:gutter="0"/>
          <w:cols w:num="2" w:space="720" w:equalWidth="0">
            <w:col w:w="3512" w:space="2249"/>
            <w:col w:w="4959"/>
          </w:cols>
        </w:sectPr>
      </w:pPr>
    </w:p>
    <w:p w14:paraId="506F3100" w14:textId="77777777" w:rsidR="004E018C" w:rsidRDefault="004E018C" w:rsidP="004E018C">
      <w:pPr>
        <w:pStyle w:val="BodyText"/>
        <w:spacing w:before="10"/>
        <w:rPr>
          <w:sz w:val="19"/>
        </w:rPr>
      </w:pPr>
    </w:p>
    <w:p w14:paraId="54B7A736" w14:textId="2F9A8B82" w:rsidR="004E018C" w:rsidRDefault="004E018C" w:rsidP="004E018C">
      <w:pPr>
        <w:pStyle w:val="BodyText"/>
        <w:spacing w:line="20" w:lineRule="exact"/>
        <w:ind w:left="1260"/>
        <w:rPr>
          <w:sz w:val="2"/>
        </w:rPr>
      </w:pPr>
      <w:r>
        <w:rPr>
          <w:noProof/>
          <w:sz w:val="2"/>
        </w:rPr>
        <mc:AlternateContent>
          <mc:Choice Requires="wpg">
            <w:drawing>
              <wp:inline distT="0" distB="0" distL="0" distR="0" wp14:anchorId="7C04A227" wp14:editId="0DC73DCD">
                <wp:extent cx="1829435" cy="6350"/>
                <wp:effectExtent l="0" t="0" r="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8"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8D3333" id="Group 7"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Cu&#10;UoizUAIAACY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2496B722" w14:textId="77777777" w:rsidR="004E018C" w:rsidRDefault="004E018C" w:rsidP="004E018C">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44FC5823" w14:textId="77777777" w:rsidR="004E018C" w:rsidRDefault="004E018C" w:rsidP="004E018C">
      <w:pPr>
        <w:pStyle w:val="BodyText"/>
        <w:rPr>
          <w:i/>
        </w:rPr>
      </w:pPr>
    </w:p>
    <w:p w14:paraId="1FCE06D1" w14:textId="77777777" w:rsidR="004E018C" w:rsidRDefault="004E018C" w:rsidP="004E018C">
      <w:pPr>
        <w:pStyle w:val="BodyText"/>
        <w:spacing w:before="10"/>
        <w:rPr>
          <w:i/>
          <w:sz w:val="19"/>
        </w:rPr>
      </w:pPr>
    </w:p>
    <w:p w14:paraId="3DE83A12" w14:textId="77777777" w:rsidR="004E018C" w:rsidRDefault="004E018C" w:rsidP="004E018C">
      <w:pPr>
        <w:spacing w:before="1"/>
        <w:ind w:left="540"/>
        <w:jc w:val="both"/>
      </w:pPr>
      <w:r>
        <w:t>Gentlemen</w:t>
      </w:r>
      <w:r>
        <w:rPr>
          <w:spacing w:val="-3"/>
        </w:rPr>
        <w:t xml:space="preserve"> </w:t>
      </w:r>
      <w:r>
        <w:t>and/or</w:t>
      </w:r>
      <w:r>
        <w:rPr>
          <w:spacing w:val="-2"/>
        </w:rPr>
        <w:t xml:space="preserve"> </w:t>
      </w:r>
      <w:r>
        <w:t>Ladies:</w:t>
      </w:r>
    </w:p>
    <w:p w14:paraId="11089C95" w14:textId="77777777" w:rsidR="004E018C" w:rsidRDefault="004E018C" w:rsidP="004E018C">
      <w:pPr>
        <w:pStyle w:val="BodyText"/>
        <w:rPr>
          <w:sz w:val="22"/>
        </w:rPr>
      </w:pPr>
    </w:p>
    <w:p w14:paraId="126BC404" w14:textId="77777777" w:rsidR="004E018C" w:rsidRDefault="004E018C" w:rsidP="006D28A8">
      <w:pPr>
        <w:pStyle w:val="ListParagraph"/>
        <w:numPr>
          <w:ilvl w:val="2"/>
          <w:numId w:val="52"/>
        </w:numPr>
        <w:tabs>
          <w:tab w:val="left" w:pos="1482"/>
        </w:tabs>
        <w:spacing w:line="252" w:lineRule="exact"/>
        <w:ind w:hanging="222"/>
      </w:pPr>
      <w:r>
        <w:t>Having</w:t>
      </w:r>
      <w:r>
        <w:rPr>
          <w:spacing w:val="-4"/>
        </w:rPr>
        <w:t xml:space="preserve"> </w:t>
      </w:r>
      <w:r>
        <w:t>examined</w:t>
      </w:r>
      <w:r>
        <w:rPr>
          <w:spacing w:val="-1"/>
        </w:rPr>
        <w:t xml:space="preserve"> </w:t>
      </w:r>
      <w:r>
        <w:t>the</w:t>
      </w:r>
      <w:r>
        <w:rPr>
          <w:spacing w:val="-2"/>
        </w:rPr>
        <w:t xml:space="preserve"> </w:t>
      </w:r>
      <w:r>
        <w:t>tender documents</w:t>
      </w:r>
    </w:p>
    <w:p w14:paraId="4B4B96A8" w14:textId="77777777" w:rsidR="004E018C" w:rsidRDefault="004E018C" w:rsidP="004E018C">
      <w:pPr>
        <w:tabs>
          <w:tab w:val="left" w:leader="dot" w:pos="3790"/>
        </w:tabs>
        <w:spacing w:line="252" w:lineRule="exact"/>
        <w:ind w:left="540"/>
        <w:jc w:val="both"/>
      </w:pPr>
      <w:r>
        <w:t>Nos.</w:t>
      </w:r>
      <w:r>
        <w:tab/>
      </w:r>
      <w:r>
        <w:rPr>
          <w:i/>
        </w:rPr>
        <w:t>[insert</w:t>
      </w:r>
      <w:r>
        <w:rPr>
          <w:i/>
          <w:spacing w:val="15"/>
        </w:rPr>
        <w:t xml:space="preserve"> </w:t>
      </w:r>
      <w:r>
        <w:rPr>
          <w:i/>
        </w:rPr>
        <w:t>numbers].</w:t>
      </w:r>
      <w:r>
        <w:t>the</w:t>
      </w:r>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2DDF96A1" w14:textId="77777777" w:rsidR="004E018C" w:rsidRDefault="004E018C" w:rsidP="004E018C">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75A27208" w14:textId="77777777" w:rsidR="004E018C" w:rsidRDefault="004E018C" w:rsidP="004E018C">
      <w:pPr>
        <w:spacing w:before="1" w:line="252" w:lineRule="exact"/>
        <w:ind w:left="540"/>
        <w:jc w:val="both"/>
      </w:pPr>
      <w:r>
        <w:rPr>
          <w:i/>
        </w:rPr>
        <w:t>Number</w:t>
      </w:r>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73FD8B0C" w14:textId="77777777" w:rsidR="004E018C" w:rsidRDefault="004E018C" w:rsidP="004E018C">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60CC4C29" w14:textId="77777777" w:rsidR="004E018C" w:rsidRDefault="004E018C" w:rsidP="004E018C">
      <w:pPr>
        <w:pStyle w:val="BodyText"/>
        <w:spacing w:before="1"/>
        <w:rPr>
          <w:b/>
          <w:sz w:val="22"/>
        </w:rPr>
      </w:pPr>
    </w:p>
    <w:p w14:paraId="1892A407" w14:textId="77777777" w:rsidR="004E018C" w:rsidRDefault="004E018C" w:rsidP="006D28A8">
      <w:pPr>
        <w:pStyle w:val="ListParagraph"/>
        <w:numPr>
          <w:ilvl w:val="2"/>
          <w:numId w:val="52"/>
        </w:numPr>
        <w:tabs>
          <w:tab w:val="left" w:pos="1551"/>
        </w:tabs>
        <w:ind w:left="540" w:right="817" w:firstLine="719"/>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4CAB5FEF" w14:textId="77777777" w:rsidR="004E018C" w:rsidRDefault="004E018C" w:rsidP="004E018C">
      <w:pPr>
        <w:pStyle w:val="BodyText"/>
      </w:pPr>
    </w:p>
    <w:p w14:paraId="658C20EC" w14:textId="77777777" w:rsidR="004E018C" w:rsidRDefault="004E018C" w:rsidP="004E018C">
      <w:pPr>
        <w:pStyle w:val="BodyText"/>
        <w:rPr>
          <w:sz w:val="20"/>
        </w:rPr>
      </w:pPr>
    </w:p>
    <w:p w14:paraId="4BD7FA6A" w14:textId="77777777" w:rsidR="004E018C" w:rsidRDefault="004E018C" w:rsidP="006D28A8">
      <w:pPr>
        <w:pStyle w:val="ListParagraph"/>
        <w:numPr>
          <w:ilvl w:val="2"/>
          <w:numId w:val="52"/>
        </w:numPr>
        <w:tabs>
          <w:tab w:val="left" w:pos="1537"/>
        </w:tabs>
        <w:spacing w:before="1"/>
        <w:ind w:left="540" w:right="815" w:firstLine="719"/>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37AE97F0" w14:textId="77777777" w:rsidR="004E018C" w:rsidRDefault="004E018C" w:rsidP="004E018C">
      <w:pPr>
        <w:pStyle w:val="BodyText"/>
        <w:spacing w:before="10"/>
        <w:rPr>
          <w:sz w:val="21"/>
        </w:rPr>
      </w:pPr>
    </w:p>
    <w:p w14:paraId="4007AD73" w14:textId="77777777" w:rsidR="004E018C" w:rsidRDefault="004E018C" w:rsidP="006D28A8">
      <w:pPr>
        <w:pStyle w:val="ListParagraph"/>
        <w:numPr>
          <w:ilvl w:val="2"/>
          <w:numId w:val="52"/>
        </w:numPr>
        <w:tabs>
          <w:tab w:val="left" w:pos="1527"/>
        </w:tabs>
        <w:ind w:left="540" w:right="821" w:firstLine="719"/>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0195F7C3" w14:textId="77777777" w:rsidR="004E018C" w:rsidRDefault="004E018C" w:rsidP="004E018C">
      <w:pPr>
        <w:pStyle w:val="BodyText"/>
        <w:spacing w:before="11"/>
        <w:rPr>
          <w:sz w:val="21"/>
        </w:rPr>
      </w:pPr>
    </w:p>
    <w:p w14:paraId="714EA54A" w14:textId="77777777" w:rsidR="004E018C" w:rsidRDefault="004E018C" w:rsidP="006D28A8">
      <w:pPr>
        <w:pStyle w:val="ListParagraph"/>
        <w:numPr>
          <w:ilvl w:val="2"/>
          <w:numId w:val="52"/>
        </w:numPr>
        <w:tabs>
          <w:tab w:val="left" w:pos="1537"/>
        </w:tabs>
        <w:ind w:left="1536" w:hanging="277"/>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71280397" w14:textId="77777777" w:rsidR="004E018C" w:rsidRDefault="004E018C" w:rsidP="004E018C">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271E990A" w14:textId="388F8EA4" w:rsidR="004E018C" w:rsidRDefault="004E018C" w:rsidP="004E018C">
      <w:pPr>
        <w:tabs>
          <w:tab w:val="left" w:pos="5580"/>
        </w:tabs>
        <w:spacing w:before="760"/>
        <w:ind w:left="540"/>
      </w:pPr>
      <w:r>
        <w:rPr>
          <w:noProof/>
        </w:rPr>
        <mc:AlternateContent>
          <mc:Choice Requires="wps">
            <w:drawing>
              <wp:anchor distT="0" distB="0" distL="114300" distR="114300" simplePos="0" relativeHeight="251664384" behindDoc="0" locked="0" layoutInCell="1" allowOverlap="1" wp14:anchorId="58CDB823" wp14:editId="40A29734">
                <wp:simplePos x="0" y="0"/>
                <wp:positionH relativeFrom="page">
                  <wp:posOffset>914400</wp:posOffset>
                </wp:positionH>
                <wp:positionV relativeFrom="paragraph">
                  <wp:posOffset>466725</wp:posOffset>
                </wp:positionV>
                <wp:extent cx="2286000" cy="6350"/>
                <wp:effectExtent l="0" t="444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4569C" id="Rectangle 6" o:spid="_x0000_s1026" style="position:absolute;margin-left:1in;margin-top:36.75pt;width:180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vH+gEAANk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" fillcolor="black" stroked="f">
                <w10:wrap anchorx="page"/>
              </v:rect>
            </w:pict>
          </mc:Fallback>
        </mc:AlternateContent>
      </w:r>
      <w:r>
        <w:rPr>
          <w:noProof/>
        </w:rPr>
        <mc:AlternateContent>
          <mc:Choice Requires="wps">
            <w:drawing>
              <wp:anchor distT="0" distB="0" distL="114300" distR="114300" simplePos="0" relativeHeight="251665408" behindDoc="0" locked="0" layoutInCell="1" allowOverlap="1" wp14:anchorId="671E0E39" wp14:editId="35C9864E">
                <wp:simplePos x="0" y="0"/>
                <wp:positionH relativeFrom="page">
                  <wp:posOffset>4115435</wp:posOffset>
                </wp:positionH>
                <wp:positionV relativeFrom="paragraph">
                  <wp:posOffset>466725</wp:posOffset>
                </wp:positionV>
                <wp:extent cx="2286635" cy="6350"/>
                <wp:effectExtent l="635" t="444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C8BC" id="Rectangle 5" o:spid="_x0000_s1026" style="position:absolute;margin-left:324.05pt;margin-top:36.75pt;width:180.0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5BE1DEBC" w14:textId="77777777" w:rsidR="004E018C" w:rsidRDefault="004E018C" w:rsidP="004E018C">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032AC4CB" w14:textId="77777777" w:rsidR="004E018C" w:rsidRDefault="004E018C" w:rsidP="004E018C">
      <w:pPr>
        <w:sectPr w:rsidR="004E018C">
          <w:type w:val="continuous"/>
          <w:pgSz w:w="12240" w:h="15840"/>
          <w:pgMar w:top="1440" w:right="620" w:bottom="280" w:left="900" w:header="720" w:footer="720" w:gutter="0"/>
          <w:cols w:space="720"/>
        </w:sectPr>
      </w:pPr>
    </w:p>
    <w:p w14:paraId="1ACC41D7" w14:textId="77777777" w:rsidR="004E018C" w:rsidRDefault="004E018C" w:rsidP="006D28A8">
      <w:pPr>
        <w:pStyle w:val="Heading1"/>
        <w:numPr>
          <w:ilvl w:val="1"/>
          <w:numId w:val="52"/>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2906A163" w14:textId="77777777" w:rsidR="004E018C" w:rsidRDefault="004E018C" w:rsidP="004E018C">
      <w:pPr>
        <w:pStyle w:val="BodyText"/>
        <w:spacing w:before="11"/>
        <w:rPr>
          <w:b/>
          <w:sz w:val="27"/>
        </w:rPr>
      </w:pPr>
    </w:p>
    <w:p w14:paraId="7E6A19FE" w14:textId="77777777" w:rsidR="004E018C" w:rsidRDefault="004E018C" w:rsidP="004E018C">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47742CF8" w14:textId="77777777" w:rsidR="004E018C" w:rsidRDefault="004E018C" w:rsidP="004E018C">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4EEDFE22" w14:textId="1C758E35" w:rsidR="004E018C" w:rsidRDefault="004E018C" w:rsidP="004E018C">
      <w:pPr>
        <w:pStyle w:val="BodyText"/>
        <w:spacing w:before="1"/>
        <w:rPr>
          <w:sz w:val="25"/>
        </w:rPr>
      </w:pPr>
      <w:r>
        <w:rPr>
          <w:noProof/>
          <w:sz w:val="28"/>
        </w:rPr>
        <mc:AlternateContent>
          <mc:Choice Requires="wps">
            <w:drawing>
              <wp:anchor distT="0" distB="0" distL="0" distR="0" simplePos="0" relativeHeight="251666432" behindDoc="1" locked="0" layoutInCell="1" allowOverlap="1" wp14:anchorId="0714960C" wp14:editId="71992D8E">
                <wp:simplePos x="0" y="0"/>
                <wp:positionH relativeFrom="page">
                  <wp:posOffset>643255</wp:posOffset>
                </wp:positionH>
                <wp:positionV relativeFrom="paragraph">
                  <wp:posOffset>211455</wp:posOffset>
                </wp:positionV>
                <wp:extent cx="6516370" cy="1876425"/>
                <wp:effectExtent l="5080" t="10795" r="12700" b="825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1BFAC0" w14:textId="77777777" w:rsidR="007133D0" w:rsidRDefault="007133D0" w:rsidP="004E018C">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5D6F6F6A" w14:textId="77777777" w:rsidR="007133D0" w:rsidRDefault="007133D0" w:rsidP="004E018C">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17122348" w14:textId="77777777" w:rsidR="007133D0" w:rsidRDefault="007133D0" w:rsidP="004E018C">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2DE0389B" w14:textId="77777777" w:rsidR="007133D0" w:rsidRDefault="007133D0" w:rsidP="004E018C">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0DE855AC" w14:textId="77777777" w:rsidR="007133D0" w:rsidRDefault="007133D0" w:rsidP="004E018C">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252B6647" w14:textId="77777777" w:rsidR="007133D0" w:rsidRDefault="007133D0" w:rsidP="004E018C">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0CFF6D84" w14:textId="77777777" w:rsidR="007133D0" w:rsidRDefault="007133D0" w:rsidP="004E018C">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3E190B83" w14:textId="77777777" w:rsidR="007133D0" w:rsidRDefault="007133D0" w:rsidP="004E018C">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1DB8105" w14:textId="77777777" w:rsidR="007133D0" w:rsidRDefault="007133D0" w:rsidP="004E018C">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3CF19441" w14:textId="77777777" w:rsidR="007133D0" w:rsidRDefault="007133D0" w:rsidP="004E018C">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4960C" id="_x0000_t202" coordsize="21600,21600" o:spt="202" path="m,l,21600r21600,l21600,xe">
                <v:stroke joinstyle="miter"/>
                <v:path gradientshapeok="t" o:connecttype="rect"/>
              </v:shapetype>
              <v:shape id="Text Box 4" o:spid="_x0000_s1026" type="#_x0000_t202" style="position:absolute;margin-left:50.65pt;margin-top:16.65pt;width:513.1pt;height:147.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" filled="f" strokeweight=".48pt">
                <v:textbox inset="0,0,0,0">
                  <w:txbxContent>
                    <w:p w14:paraId="451BFAC0" w14:textId="77777777" w:rsidR="007133D0" w:rsidRDefault="007133D0" w:rsidP="004E018C">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5D6F6F6A" w14:textId="77777777" w:rsidR="007133D0" w:rsidRDefault="007133D0" w:rsidP="004E018C">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17122348" w14:textId="77777777" w:rsidR="007133D0" w:rsidRDefault="007133D0" w:rsidP="004E018C">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2DE0389B" w14:textId="77777777" w:rsidR="007133D0" w:rsidRDefault="007133D0" w:rsidP="004E018C">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0DE855AC" w14:textId="77777777" w:rsidR="007133D0" w:rsidRDefault="007133D0" w:rsidP="004E018C">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252B6647" w14:textId="77777777" w:rsidR="007133D0" w:rsidRDefault="007133D0" w:rsidP="004E018C">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0CFF6D84" w14:textId="77777777" w:rsidR="007133D0" w:rsidRDefault="007133D0" w:rsidP="004E018C">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3E190B83" w14:textId="77777777" w:rsidR="007133D0" w:rsidRDefault="007133D0" w:rsidP="004E018C">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1DB8105" w14:textId="77777777" w:rsidR="007133D0" w:rsidRDefault="007133D0" w:rsidP="004E018C">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3CF19441" w14:textId="77777777" w:rsidR="007133D0" w:rsidRDefault="007133D0" w:rsidP="004E018C">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1B3B489A" w14:textId="77777777" w:rsidR="004E018C" w:rsidRDefault="004E018C" w:rsidP="004E018C">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4E018C" w14:paraId="040BD697" w14:textId="77777777" w:rsidTr="007133D0">
        <w:trPr>
          <w:trHeight w:val="1379"/>
        </w:trPr>
        <w:tc>
          <w:tcPr>
            <w:tcW w:w="668" w:type="dxa"/>
          </w:tcPr>
          <w:p w14:paraId="4C5D0526" w14:textId="77777777" w:rsidR="004E018C" w:rsidRDefault="004E018C" w:rsidP="007133D0">
            <w:pPr>
              <w:pStyle w:val="TableParagraph"/>
              <w:rPr>
                <w:sz w:val="20"/>
              </w:rPr>
            </w:pPr>
          </w:p>
        </w:tc>
        <w:tc>
          <w:tcPr>
            <w:tcW w:w="9595" w:type="dxa"/>
          </w:tcPr>
          <w:p w14:paraId="279B6E67" w14:textId="77777777" w:rsidR="004E018C" w:rsidRDefault="004E018C" w:rsidP="007133D0">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10E738F7" w14:textId="77777777" w:rsidR="004E018C" w:rsidRDefault="004E018C" w:rsidP="007133D0">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r>
              <w:rPr>
                <w:spacing w:val="-2"/>
                <w:sz w:val="20"/>
              </w:rPr>
              <w:t xml:space="preserve"> </w:t>
            </w:r>
            <w:r>
              <w:rPr>
                <w:sz w:val="20"/>
              </w:rPr>
              <w:t>Age</w:t>
            </w:r>
            <w:r>
              <w:rPr>
                <w:spacing w:val="-4"/>
                <w:sz w:val="20"/>
              </w:rPr>
              <w:t xml:space="preserve"> </w:t>
            </w:r>
            <w:r>
              <w:rPr>
                <w:sz w:val="20"/>
              </w:rPr>
              <w:t>………………………..</w:t>
            </w:r>
          </w:p>
          <w:p w14:paraId="11812384" w14:textId="77777777" w:rsidR="004E018C" w:rsidRDefault="004E018C" w:rsidP="007133D0">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223C32E1" w14:textId="77777777" w:rsidR="004E018C" w:rsidRDefault="004E018C" w:rsidP="007133D0">
            <w:pPr>
              <w:pStyle w:val="TableParagraph"/>
              <w:spacing w:line="229" w:lineRule="exact"/>
              <w:ind w:left="2087"/>
              <w:rPr>
                <w:sz w:val="20"/>
              </w:rPr>
            </w:pPr>
            <w:r>
              <w:rPr>
                <w:sz w:val="20"/>
              </w:rPr>
              <w:t>Citizenship</w:t>
            </w:r>
            <w:r>
              <w:rPr>
                <w:spacing w:val="-2"/>
                <w:sz w:val="20"/>
              </w:rPr>
              <w:t xml:space="preserve"> </w:t>
            </w:r>
            <w:r>
              <w:rPr>
                <w:sz w:val="20"/>
              </w:rPr>
              <w:t>details</w:t>
            </w:r>
          </w:p>
          <w:p w14:paraId="7A78B6DB" w14:textId="77777777" w:rsidR="004E018C" w:rsidRDefault="004E018C" w:rsidP="007133D0">
            <w:pPr>
              <w:pStyle w:val="TableParagraph"/>
              <w:spacing w:line="229" w:lineRule="exact"/>
              <w:ind w:left="2087"/>
              <w:rPr>
                <w:sz w:val="20"/>
              </w:rPr>
            </w:pPr>
            <w:r>
              <w:rPr>
                <w:sz w:val="20"/>
              </w:rPr>
              <w:t>…………………………………………………………………………………….</w:t>
            </w:r>
          </w:p>
        </w:tc>
      </w:tr>
      <w:tr w:rsidR="004E018C" w14:paraId="50D294E5" w14:textId="77777777" w:rsidTr="007133D0">
        <w:trPr>
          <w:trHeight w:val="1840"/>
        </w:trPr>
        <w:tc>
          <w:tcPr>
            <w:tcW w:w="668" w:type="dxa"/>
          </w:tcPr>
          <w:p w14:paraId="5534090A" w14:textId="77777777" w:rsidR="004E018C" w:rsidRDefault="004E018C" w:rsidP="007133D0">
            <w:pPr>
              <w:pStyle w:val="TableParagraph"/>
              <w:rPr>
                <w:sz w:val="20"/>
              </w:rPr>
            </w:pPr>
          </w:p>
        </w:tc>
        <w:tc>
          <w:tcPr>
            <w:tcW w:w="9595" w:type="dxa"/>
          </w:tcPr>
          <w:p w14:paraId="484BA896" w14:textId="77777777" w:rsidR="004E018C" w:rsidRDefault="004E018C" w:rsidP="007133D0">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198F682C" w14:textId="77777777" w:rsidR="004E018C" w:rsidRDefault="004E018C" w:rsidP="007133D0">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2D9C261E" w14:textId="77777777" w:rsidR="004E018C" w:rsidRDefault="004E018C" w:rsidP="007133D0">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5A6F2756" w14:textId="77777777" w:rsidR="004E018C" w:rsidRDefault="004E018C" w:rsidP="007133D0">
            <w:pPr>
              <w:pStyle w:val="TableParagraph"/>
              <w:tabs>
                <w:tab w:val="left" w:pos="1547"/>
              </w:tabs>
              <w:ind w:left="1187"/>
              <w:rPr>
                <w:sz w:val="20"/>
              </w:rPr>
            </w:pPr>
            <w:r>
              <w:rPr>
                <w:sz w:val="20"/>
              </w:rPr>
              <w:t>1.</w:t>
            </w:r>
            <w:r>
              <w:rPr>
                <w:sz w:val="20"/>
              </w:rPr>
              <w:tab/>
              <w:t>……………………………………………………………………………………………………….</w:t>
            </w:r>
          </w:p>
          <w:p w14:paraId="7544F14B" w14:textId="77777777" w:rsidR="004E018C" w:rsidRDefault="004E018C" w:rsidP="007133D0">
            <w:pPr>
              <w:pStyle w:val="TableParagraph"/>
              <w:tabs>
                <w:tab w:val="left" w:pos="1547"/>
              </w:tabs>
              <w:spacing w:before="1" w:line="229" w:lineRule="exact"/>
              <w:ind w:left="1187"/>
              <w:rPr>
                <w:sz w:val="20"/>
              </w:rPr>
            </w:pPr>
            <w:r>
              <w:rPr>
                <w:sz w:val="20"/>
              </w:rPr>
              <w:t>2.</w:t>
            </w:r>
            <w:r>
              <w:rPr>
                <w:sz w:val="20"/>
              </w:rPr>
              <w:tab/>
              <w:t>………………………………………………………………………………………………………</w:t>
            </w:r>
          </w:p>
          <w:p w14:paraId="70E9CF64" w14:textId="77777777" w:rsidR="004E018C" w:rsidRDefault="004E018C" w:rsidP="007133D0">
            <w:pPr>
              <w:pStyle w:val="TableParagraph"/>
              <w:tabs>
                <w:tab w:val="left" w:pos="1547"/>
              </w:tabs>
              <w:spacing w:line="229" w:lineRule="exact"/>
              <w:ind w:left="1187"/>
              <w:rPr>
                <w:sz w:val="20"/>
              </w:rPr>
            </w:pPr>
            <w:r>
              <w:rPr>
                <w:sz w:val="20"/>
              </w:rPr>
              <w:t>3.</w:t>
            </w:r>
            <w:r>
              <w:rPr>
                <w:sz w:val="20"/>
              </w:rPr>
              <w:tab/>
              <w:t>……………………………………………………………………………………………………..</w:t>
            </w:r>
          </w:p>
          <w:p w14:paraId="54C626FD" w14:textId="77777777" w:rsidR="004E018C" w:rsidRDefault="004E018C" w:rsidP="007133D0">
            <w:pPr>
              <w:pStyle w:val="TableParagraph"/>
              <w:tabs>
                <w:tab w:val="left" w:pos="1547"/>
              </w:tabs>
              <w:ind w:left="1187"/>
              <w:rPr>
                <w:sz w:val="20"/>
              </w:rPr>
            </w:pPr>
            <w:r>
              <w:rPr>
                <w:sz w:val="20"/>
              </w:rPr>
              <w:t>4.</w:t>
            </w:r>
            <w:r>
              <w:rPr>
                <w:sz w:val="20"/>
              </w:rPr>
              <w:tab/>
              <w:t>……………………………………………………………………………………………………..</w:t>
            </w:r>
          </w:p>
        </w:tc>
      </w:tr>
      <w:tr w:rsidR="004E018C" w14:paraId="3D621706" w14:textId="77777777" w:rsidTr="007133D0">
        <w:trPr>
          <w:trHeight w:val="2760"/>
        </w:trPr>
        <w:tc>
          <w:tcPr>
            <w:tcW w:w="668" w:type="dxa"/>
          </w:tcPr>
          <w:p w14:paraId="39A6FEFE" w14:textId="77777777" w:rsidR="004E018C" w:rsidRDefault="004E018C" w:rsidP="007133D0">
            <w:pPr>
              <w:pStyle w:val="TableParagraph"/>
              <w:rPr>
                <w:sz w:val="20"/>
              </w:rPr>
            </w:pPr>
          </w:p>
        </w:tc>
        <w:tc>
          <w:tcPr>
            <w:tcW w:w="9595" w:type="dxa"/>
          </w:tcPr>
          <w:p w14:paraId="56911C08" w14:textId="77777777" w:rsidR="004E018C" w:rsidRDefault="004E018C" w:rsidP="007133D0">
            <w:pPr>
              <w:pStyle w:val="TableParagraph"/>
              <w:spacing w:line="229" w:lineRule="exact"/>
              <w:ind w:left="3395"/>
              <w:rPr>
                <w:sz w:val="20"/>
              </w:rPr>
            </w:pPr>
            <w:r>
              <w:rPr>
                <w:sz w:val="20"/>
              </w:rPr>
              <w:t>Part</w:t>
            </w:r>
            <w:r>
              <w:rPr>
                <w:spacing w:val="-3"/>
                <w:sz w:val="20"/>
              </w:rPr>
              <w:t xml:space="preserve"> </w:t>
            </w:r>
            <w:r>
              <w:rPr>
                <w:sz w:val="20"/>
              </w:rPr>
              <w:t>2 (c</w:t>
            </w:r>
            <w:r>
              <w:rPr>
                <w:spacing w:val="-1"/>
                <w:sz w:val="20"/>
              </w:rPr>
              <w:t xml:space="preserve"> </w:t>
            </w:r>
            <w:r>
              <w:rPr>
                <w:sz w:val="20"/>
              </w:rPr>
              <w:t>)</w:t>
            </w:r>
            <w:r>
              <w:rPr>
                <w:spacing w:val="-1"/>
                <w:sz w:val="20"/>
              </w:rPr>
              <w:t xml:space="preserve"> </w:t>
            </w:r>
            <w:r>
              <w:rPr>
                <w:sz w:val="20"/>
              </w:rPr>
              <w:t>– Registered</w:t>
            </w:r>
            <w:r>
              <w:rPr>
                <w:spacing w:val="-1"/>
                <w:sz w:val="20"/>
              </w:rPr>
              <w:t xml:space="preserve"> </w:t>
            </w:r>
            <w:r>
              <w:rPr>
                <w:sz w:val="20"/>
              </w:rPr>
              <w:t>Company</w:t>
            </w:r>
          </w:p>
          <w:p w14:paraId="17ED3CDE" w14:textId="77777777" w:rsidR="004E018C" w:rsidRDefault="004E018C" w:rsidP="007133D0">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0344E1F3" w14:textId="77777777" w:rsidR="004E018C" w:rsidRDefault="004E018C" w:rsidP="007133D0">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r>
              <w:rPr>
                <w:sz w:val="20"/>
              </w:rPr>
              <w:t>Kshs.</w:t>
            </w:r>
            <w:r>
              <w:rPr>
                <w:spacing w:val="-6"/>
                <w:sz w:val="20"/>
              </w:rPr>
              <w:t xml:space="preserve"> </w:t>
            </w:r>
            <w:r>
              <w:rPr>
                <w:sz w:val="20"/>
              </w:rPr>
              <w:t>………………………………</w:t>
            </w:r>
          </w:p>
          <w:p w14:paraId="049CDDD4" w14:textId="77777777" w:rsidR="004E018C" w:rsidRDefault="004E018C" w:rsidP="007133D0">
            <w:pPr>
              <w:pStyle w:val="TableParagraph"/>
              <w:tabs>
                <w:tab w:val="left" w:pos="1217"/>
              </w:tabs>
              <w:spacing w:line="228" w:lineRule="exact"/>
              <w:ind w:left="508"/>
              <w:rPr>
                <w:sz w:val="20"/>
              </w:rPr>
            </w:pPr>
            <w:r>
              <w:rPr>
                <w:sz w:val="20"/>
              </w:rPr>
              <w:t>Issued</w:t>
            </w:r>
            <w:r>
              <w:rPr>
                <w:sz w:val="20"/>
              </w:rPr>
              <w:tab/>
              <w:t>Kshs.</w:t>
            </w:r>
            <w:r>
              <w:rPr>
                <w:spacing w:val="-4"/>
                <w:sz w:val="20"/>
              </w:rPr>
              <w:t xml:space="preserve"> </w:t>
            </w:r>
            <w:r>
              <w:rPr>
                <w:sz w:val="20"/>
              </w:rPr>
              <w:t>…………………………………</w:t>
            </w:r>
          </w:p>
          <w:p w14:paraId="10F6CA7D" w14:textId="77777777" w:rsidR="004E018C" w:rsidRDefault="004E018C" w:rsidP="007133D0">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66C2D7EB" w14:textId="77777777" w:rsidR="004E018C" w:rsidRDefault="004E018C" w:rsidP="007133D0">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
          <w:p w14:paraId="5BE23E01" w14:textId="77777777" w:rsidR="004E018C" w:rsidRDefault="004E018C" w:rsidP="007133D0">
            <w:pPr>
              <w:pStyle w:val="TableParagraph"/>
              <w:spacing w:before="1" w:line="229" w:lineRule="exact"/>
              <w:ind w:left="107"/>
              <w:rPr>
                <w:sz w:val="20"/>
              </w:rPr>
            </w:pPr>
            <w:r>
              <w:rPr>
                <w:sz w:val="20"/>
              </w:rPr>
              <w:t>2.</w:t>
            </w:r>
            <w:r>
              <w:rPr>
                <w:spacing w:val="-4"/>
                <w:sz w:val="20"/>
              </w:rPr>
              <w:t xml:space="preserve"> </w:t>
            </w:r>
            <w:r>
              <w:rPr>
                <w:sz w:val="20"/>
              </w:rPr>
              <w:t>……………………………………………………………………………………………………………………..</w:t>
            </w:r>
          </w:p>
          <w:p w14:paraId="1171969D" w14:textId="77777777" w:rsidR="004E018C" w:rsidRDefault="004E018C" w:rsidP="007133D0">
            <w:pPr>
              <w:pStyle w:val="TableParagraph"/>
              <w:spacing w:line="229" w:lineRule="exact"/>
              <w:ind w:left="107"/>
              <w:rPr>
                <w:sz w:val="20"/>
              </w:rPr>
            </w:pPr>
            <w:r>
              <w:rPr>
                <w:sz w:val="20"/>
              </w:rPr>
              <w:t>3.</w:t>
            </w:r>
            <w:r>
              <w:rPr>
                <w:spacing w:val="-8"/>
                <w:sz w:val="20"/>
              </w:rPr>
              <w:t xml:space="preserve"> </w:t>
            </w:r>
            <w:r>
              <w:rPr>
                <w:sz w:val="20"/>
              </w:rPr>
              <w:t>………………………………………………………………………………………………………………………</w:t>
            </w:r>
          </w:p>
          <w:p w14:paraId="4DABCE3D" w14:textId="77777777" w:rsidR="004E018C" w:rsidRDefault="004E018C" w:rsidP="007133D0">
            <w:pPr>
              <w:pStyle w:val="TableParagraph"/>
              <w:spacing w:before="1"/>
              <w:ind w:left="107"/>
              <w:rPr>
                <w:sz w:val="20"/>
              </w:rPr>
            </w:pPr>
            <w:r>
              <w:rPr>
                <w:sz w:val="20"/>
              </w:rPr>
              <w:t>4.</w:t>
            </w:r>
            <w:r>
              <w:rPr>
                <w:spacing w:val="-10"/>
                <w:sz w:val="20"/>
              </w:rPr>
              <w:t xml:space="preserve"> </w:t>
            </w:r>
            <w:r>
              <w:rPr>
                <w:sz w:val="20"/>
              </w:rPr>
              <w:t>………………………………………………………………………………………………………………………</w:t>
            </w:r>
          </w:p>
          <w:p w14:paraId="5313E5C2" w14:textId="77777777" w:rsidR="004E018C" w:rsidRDefault="004E018C" w:rsidP="007133D0">
            <w:pPr>
              <w:pStyle w:val="TableParagraph"/>
              <w:spacing w:line="211" w:lineRule="exact"/>
              <w:ind w:left="107"/>
              <w:rPr>
                <w:sz w:val="20"/>
              </w:rPr>
            </w:pPr>
            <w:r>
              <w:rPr>
                <w:sz w:val="20"/>
              </w:rPr>
              <w:t>5</w:t>
            </w:r>
            <w:r>
              <w:rPr>
                <w:spacing w:val="-10"/>
                <w:sz w:val="20"/>
              </w:rPr>
              <w:t xml:space="preserve"> </w:t>
            </w:r>
            <w:r>
              <w:rPr>
                <w:sz w:val="20"/>
              </w:rPr>
              <w:t>……………………………………………………………………………………………………………………….</w:t>
            </w:r>
          </w:p>
        </w:tc>
      </w:tr>
      <w:tr w:rsidR="004E018C" w14:paraId="10B7C53A" w14:textId="77777777" w:rsidTr="007133D0">
        <w:trPr>
          <w:trHeight w:val="551"/>
        </w:trPr>
        <w:tc>
          <w:tcPr>
            <w:tcW w:w="10263" w:type="dxa"/>
            <w:gridSpan w:val="2"/>
          </w:tcPr>
          <w:p w14:paraId="771A08F5" w14:textId="77777777" w:rsidR="004E018C" w:rsidRDefault="004E018C" w:rsidP="007133D0">
            <w:pPr>
              <w:pStyle w:val="TableParagraph"/>
              <w:spacing w:before="10"/>
              <w:rPr>
                <w:sz w:val="27"/>
              </w:rPr>
            </w:pPr>
          </w:p>
          <w:p w14:paraId="3CD69FA8" w14:textId="77777777" w:rsidR="004E018C" w:rsidRDefault="004E018C" w:rsidP="007133D0">
            <w:pPr>
              <w:pStyle w:val="TableParagraph"/>
              <w:spacing w:line="211" w:lineRule="exact"/>
              <w:ind w:left="107"/>
              <w:rPr>
                <w:sz w:val="20"/>
              </w:rPr>
            </w:pPr>
            <w:r>
              <w:rPr>
                <w:sz w:val="20"/>
              </w:rPr>
              <w:t>Date</w:t>
            </w:r>
            <w:r>
              <w:rPr>
                <w:spacing w:val="-4"/>
                <w:sz w:val="20"/>
              </w:rPr>
              <w:t xml:space="preserve"> </w:t>
            </w:r>
            <w:r>
              <w:rPr>
                <w:sz w:val="20"/>
              </w:rPr>
              <w:t>…………………………………………………………..</w:t>
            </w:r>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
        </w:tc>
      </w:tr>
    </w:tbl>
    <w:p w14:paraId="751609B3" w14:textId="77777777" w:rsidR="004E018C" w:rsidRDefault="004E018C" w:rsidP="006D28A8">
      <w:pPr>
        <w:pStyle w:val="ListParagraph"/>
        <w:numPr>
          <w:ilvl w:val="0"/>
          <w:numId w:val="51"/>
        </w:numPr>
        <w:tabs>
          <w:tab w:val="left" w:pos="1080"/>
          <w:tab w:val="left" w:pos="1081"/>
        </w:tabs>
        <w:spacing w:line="244" w:lineRule="exact"/>
        <w:ind w:hanging="361"/>
        <w:jc w:val="left"/>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697F0ABE" w14:textId="77777777" w:rsidR="004E018C" w:rsidRDefault="004E018C" w:rsidP="004E018C">
      <w:pPr>
        <w:spacing w:line="244" w:lineRule="exact"/>
        <w:rPr>
          <w:sz w:val="20"/>
        </w:rPr>
        <w:sectPr w:rsidR="004E018C">
          <w:pgSz w:w="12240" w:h="15840"/>
          <w:pgMar w:top="1360" w:right="620" w:bottom="980" w:left="900" w:header="0" w:footer="710" w:gutter="0"/>
          <w:cols w:space="720"/>
        </w:sectPr>
      </w:pPr>
    </w:p>
    <w:p w14:paraId="49CBF875" w14:textId="77777777" w:rsidR="004E018C" w:rsidRDefault="004E018C" w:rsidP="006D28A8">
      <w:pPr>
        <w:pStyle w:val="Heading1"/>
        <w:numPr>
          <w:ilvl w:val="1"/>
          <w:numId w:val="52"/>
        </w:numPr>
        <w:tabs>
          <w:tab w:val="left" w:pos="1260"/>
          <w:tab w:val="left" w:pos="1261"/>
        </w:tabs>
        <w:spacing w:before="78"/>
        <w:ind w:hanging="721"/>
      </w:pPr>
      <w:r>
        <w:lastRenderedPageBreak/>
        <w:t>CONTRACT</w:t>
      </w:r>
      <w:r>
        <w:rPr>
          <w:spacing w:val="-3"/>
        </w:rPr>
        <w:t xml:space="preserve"> </w:t>
      </w:r>
      <w:r>
        <w:t>FORM</w:t>
      </w:r>
    </w:p>
    <w:p w14:paraId="31078DC0" w14:textId="77777777" w:rsidR="004E018C" w:rsidRDefault="004E018C" w:rsidP="004E018C">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09D5D226" w14:textId="77777777" w:rsidR="004E018C" w:rsidRDefault="004E018C" w:rsidP="004E018C">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 [</w:t>
      </w:r>
      <w:r>
        <w:rPr>
          <w:i/>
          <w:sz w:val="24"/>
        </w:rPr>
        <w:t>name of</w:t>
      </w:r>
      <w:r>
        <w:rPr>
          <w:i/>
          <w:spacing w:val="1"/>
          <w:sz w:val="24"/>
        </w:rPr>
        <w:t xml:space="preserve"> </w:t>
      </w:r>
      <w:r>
        <w:rPr>
          <w:i/>
          <w:sz w:val="24"/>
        </w:rPr>
        <w:t xml:space="preserve">tenderer] </w:t>
      </w:r>
      <w:r>
        <w:rPr>
          <w:sz w:val="24"/>
        </w:rPr>
        <w:t>of …………..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6AEBB5A6" w14:textId="77777777" w:rsidR="004E018C" w:rsidRDefault="004E018C" w:rsidP="004E018C">
      <w:pPr>
        <w:pStyle w:val="BodyText"/>
      </w:pPr>
    </w:p>
    <w:p w14:paraId="6FA483D5" w14:textId="6EF6E66E" w:rsidR="004E018C" w:rsidRDefault="004E018C" w:rsidP="004E018C">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15627D30" w14:textId="77777777" w:rsidR="004E018C" w:rsidRDefault="004E018C" w:rsidP="004E018C">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7E69692F" w14:textId="77777777" w:rsidR="004E018C" w:rsidRDefault="004E018C" w:rsidP="006D28A8">
      <w:pPr>
        <w:pStyle w:val="ListParagraph"/>
        <w:numPr>
          <w:ilvl w:val="0"/>
          <w:numId w:val="50"/>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2CF52C9B" w14:textId="77777777" w:rsidR="004E018C" w:rsidRDefault="004E018C" w:rsidP="004E018C">
      <w:pPr>
        <w:pStyle w:val="BodyText"/>
        <w:spacing w:before="11"/>
        <w:rPr>
          <w:sz w:val="23"/>
        </w:rPr>
      </w:pPr>
    </w:p>
    <w:p w14:paraId="54BD0BF3" w14:textId="77777777" w:rsidR="004E018C" w:rsidRDefault="004E018C" w:rsidP="006D28A8">
      <w:pPr>
        <w:pStyle w:val="ListParagraph"/>
        <w:numPr>
          <w:ilvl w:val="0"/>
          <w:numId w:val="50"/>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73805AB7" w14:textId="77777777" w:rsidR="004E018C" w:rsidRDefault="004E018C" w:rsidP="006D28A8">
      <w:pPr>
        <w:pStyle w:val="ListParagraph"/>
        <w:numPr>
          <w:ilvl w:val="0"/>
          <w:numId w:val="49"/>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1E251ED6" w14:textId="77777777" w:rsidR="004E018C" w:rsidRDefault="004E018C" w:rsidP="006D28A8">
      <w:pPr>
        <w:pStyle w:val="ListParagraph"/>
        <w:numPr>
          <w:ilvl w:val="0"/>
          <w:numId w:val="49"/>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(c</w:t>
      </w:r>
      <w:r>
        <w:rPr>
          <w:spacing w:val="-2"/>
          <w:sz w:val="24"/>
        </w:rPr>
        <w:t xml:space="preserve"> </w:t>
      </w:r>
      <w:r>
        <w:rPr>
          <w:sz w:val="24"/>
        </w:rPr>
        <w:t>)</w:t>
      </w:r>
      <w:r>
        <w:rPr>
          <w:sz w:val="24"/>
        </w:rPr>
        <w:tab/>
        <w:t>the</w:t>
      </w:r>
      <w:r>
        <w:rPr>
          <w:spacing w:val="-1"/>
          <w:sz w:val="24"/>
        </w:rPr>
        <w:t xml:space="preserve"> </w:t>
      </w:r>
      <w:r>
        <w:rPr>
          <w:sz w:val="24"/>
        </w:rPr>
        <w:t>Technical</w:t>
      </w:r>
      <w:r>
        <w:rPr>
          <w:spacing w:val="-1"/>
          <w:sz w:val="24"/>
        </w:rPr>
        <w:t xml:space="preserve"> </w:t>
      </w:r>
      <w:r>
        <w:rPr>
          <w:sz w:val="24"/>
        </w:rPr>
        <w:t>Specifications</w:t>
      </w:r>
    </w:p>
    <w:p w14:paraId="111CB111" w14:textId="77777777" w:rsidR="004E018C" w:rsidRDefault="004E018C" w:rsidP="006D28A8">
      <w:pPr>
        <w:pStyle w:val="ListParagraph"/>
        <w:numPr>
          <w:ilvl w:val="0"/>
          <w:numId w:val="48"/>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14C18AEE" w14:textId="77777777" w:rsidR="004E018C" w:rsidRDefault="004E018C" w:rsidP="006D28A8">
      <w:pPr>
        <w:pStyle w:val="ListParagraph"/>
        <w:numPr>
          <w:ilvl w:val="0"/>
          <w:numId w:val="48"/>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5FFB9750" w14:textId="77777777" w:rsidR="004E018C" w:rsidRDefault="004E018C" w:rsidP="006D28A8">
      <w:pPr>
        <w:pStyle w:val="ListParagraph"/>
        <w:numPr>
          <w:ilvl w:val="0"/>
          <w:numId w:val="48"/>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51E8C382" w14:textId="77777777" w:rsidR="004E018C" w:rsidRDefault="004E018C" w:rsidP="004E018C">
      <w:pPr>
        <w:pStyle w:val="BodyText"/>
        <w:spacing w:before="1"/>
      </w:pPr>
    </w:p>
    <w:p w14:paraId="69A13E32" w14:textId="77777777" w:rsidR="004E018C" w:rsidRDefault="004E018C" w:rsidP="006D28A8">
      <w:pPr>
        <w:pStyle w:val="ListParagraph"/>
        <w:numPr>
          <w:ilvl w:val="0"/>
          <w:numId w:val="50"/>
        </w:numPr>
        <w:tabs>
          <w:tab w:val="left" w:pos="1261"/>
        </w:tabs>
        <w:ind w:right="825" w:firstLine="0"/>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69DBFA8C" w14:textId="77777777" w:rsidR="004E018C" w:rsidRDefault="004E018C" w:rsidP="004E018C">
      <w:pPr>
        <w:pStyle w:val="BodyText"/>
      </w:pPr>
    </w:p>
    <w:p w14:paraId="3727CCC3" w14:textId="77777777" w:rsidR="004E018C" w:rsidRDefault="004E018C" w:rsidP="006D28A8">
      <w:pPr>
        <w:pStyle w:val="ListParagraph"/>
        <w:numPr>
          <w:ilvl w:val="0"/>
          <w:numId w:val="50"/>
        </w:numPr>
        <w:tabs>
          <w:tab w:val="left" w:pos="1261"/>
        </w:tabs>
        <w:ind w:right="814" w:firstLine="0"/>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0CE73101" w14:textId="77777777" w:rsidR="004E018C" w:rsidRDefault="004E018C" w:rsidP="004E018C">
      <w:pPr>
        <w:pStyle w:val="BodyText"/>
      </w:pPr>
    </w:p>
    <w:p w14:paraId="1C4FB6E0" w14:textId="77777777" w:rsidR="004E018C" w:rsidRDefault="004E018C" w:rsidP="004E018C">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39277C1A" w14:textId="77777777" w:rsidR="004E018C" w:rsidRDefault="004E018C" w:rsidP="004E018C">
      <w:pPr>
        <w:pStyle w:val="BodyText"/>
      </w:pPr>
    </w:p>
    <w:p w14:paraId="3AD0CB49" w14:textId="77777777" w:rsidR="004E018C" w:rsidRDefault="004E018C" w:rsidP="004E018C">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77138130" w14:textId="77777777" w:rsidR="004E018C" w:rsidRDefault="004E018C" w:rsidP="004E018C">
      <w:pPr>
        <w:pStyle w:val="BodyText"/>
        <w:spacing w:before="2"/>
        <w:rPr>
          <w:sz w:val="16"/>
        </w:rPr>
      </w:pPr>
    </w:p>
    <w:p w14:paraId="42500E31" w14:textId="77777777" w:rsidR="004E018C" w:rsidRDefault="004E018C" w:rsidP="004E018C">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143D3C1B" w14:textId="0542CE29" w:rsidR="004E018C" w:rsidRDefault="004E018C" w:rsidP="004E018C">
      <w:pPr>
        <w:pStyle w:val="BodyText"/>
        <w:spacing w:before="4"/>
        <w:rPr>
          <w:sz w:val="18"/>
        </w:rPr>
      </w:pPr>
      <w:r>
        <w:rPr>
          <w:noProof/>
          <w:sz w:val="28"/>
        </w:rPr>
        <mc:AlternateContent>
          <mc:Choice Requires="wps">
            <w:drawing>
              <wp:anchor distT="0" distB="0" distL="0" distR="0" simplePos="0" relativeHeight="251667456" behindDoc="1" locked="0" layoutInCell="1" allowOverlap="1" wp14:anchorId="3BCD0F12" wp14:editId="3366AE8B">
                <wp:simplePos x="0" y="0"/>
                <wp:positionH relativeFrom="page">
                  <wp:posOffset>914400</wp:posOffset>
                </wp:positionH>
                <wp:positionV relativeFrom="paragraph">
                  <wp:posOffset>158750</wp:posOffset>
                </wp:positionV>
                <wp:extent cx="1371600" cy="7620"/>
                <wp:effectExtent l="0" t="1270" r="0" b="63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66595" id="Rectangle 3" o:spid="_x0000_s1026" style="position:absolute;margin-left:1in;margin-top:12.5pt;width:108pt;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pEIeOv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2FC18078" w14:textId="77777777" w:rsidR="004E018C" w:rsidRDefault="004E018C" w:rsidP="000357C1">
      <w:pPr>
        <w:pStyle w:val="Heading1"/>
        <w:jc w:val="both"/>
      </w:pPr>
    </w:p>
    <w:p w14:paraId="61AA4886" w14:textId="77777777" w:rsidR="004E018C" w:rsidRDefault="004E018C" w:rsidP="000357C1">
      <w:pPr>
        <w:pStyle w:val="Heading1"/>
        <w:jc w:val="both"/>
      </w:pPr>
    </w:p>
    <w:p w14:paraId="78795026" w14:textId="77777777" w:rsidR="004E018C" w:rsidRDefault="004E018C" w:rsidP="000357C1">
      <w:pPr>
        <w:pStyle w:val="Heading1"/>
        <w:jc w:val="both"/>
      </w:pPr>
    </w:p>
    <w:p w14:paraId="0BAB19E6" w14:textId="77777777" w:rsidR="004E018C" w:rsidRDefault="004E018C" w:rsidP="000357C1">
      <w:pPr>
        <w:pStyle w:val="Heading1"/>
        <w:jc w:val="both"/>
      </w:pPr>
    </w:p>
    <w:p w14:paraId="1C477120" w14:textId="77777777" w:rsidR="004E018C" w:rsidRDefault="004E018C" w:rsidP="000357C1">
      <w:pPr>
        <w:pStyle w:val="Heading1"/>
        <w:jc w:val="both"/>
      </w:pPr>
    </w:p>
    <w:p w14:paraId="4D235816" w14:textId="77777777" w:rsidR="004E018C" w:rsidRDefault="004E018C" w:rsidP="000357C1">
      <w:pPr>
        <w:pStyle w:val="Heading1"/>
        <w:jc w:val="both"/>
      </w:pPr>
    </w:p>
    <w:p w14:paraId="2959A25C" w14:textId="77777777" w:rsidR="004E018C" w:rsidRDefault="004E018C" w:rsidP="000357C1">
      <w:pPr>
        <w:pStyle w:val="Heading1"/>
        <w:jc w:val="both"/>
      </w:pPr>
    </w:p>
    <w:p w14:paraId="6624B0B9" w14:textId="77777777" w:rsidR="004E018C" w:rsidRDefault="004E018C" w:rsidP="000357C1">
      <w:pPr>
        <w:pStyle w:val="Heading1"/>
        <w:jc w:val="both"/>
      </w:pPr>
    </w:p>
    <w:p w14:paraId="19112160" w14:textId="77777777" w:rsidR="004E018C" w:rsidRDefault="004E018C" w:rsidP="000357C1">
      <w:pPr>
        <w:pStyle w:val="Heading1"/>
        <w:jc w:val="both"/>
      </w:pPr>
    </w:p>
    <w:p w14:paraId="6FD0C9A7" w14:textId="77777777" w:rsidR="004E018C" w:rsidRDefault="004E018C" w:rsidP="000357C1">
      <w:pPr>
        <w:pStyle w:val="Heading1"/>
        <w:jc w:val="both"/>
      </w:pPr>
    </w:p>
    <w:p w14:paraId="015DD0F9" w14:textId="77777777" w:rsidR="004E018C" w:rsidRDefault="004E018C" w:rsidP="000357C1">
      <w:pPr>
        <w:pStyle w:val="Heading1"/>
        <w:jc w:val="both"/>
      </w:pPr>
    </w:p>
    <w:p w14:paraId="6CCCB797" w14:textId="77777777" w:rsidR="004E018C" w:rsidRDefault="004E018C" w:rsidP="000357C1">
      <w:pPr>
        <w:pStyle w:val="Heading1"/>
        <w:jc w:val="both"/>
      </w:pPr>
    </w:p>
    <w:p w14:paraId="541D900E" w14:textId="77777777" w:rsidR="004E018C" w:rsidRDefault="004E018C" w:rsidP="000357C1">
      <w:pPr>
        <w:pStyle w:val="Heading1"/>
        <w:jc w:val="both"/>
      </w:pPr>
    </w:p>
    <w:p w14:paraId="2482FCF4" w14:textId="69288FB2" w:rsidR="00886CF6" w:rsidRPr="00BF6B4A" w:rsidRDefault="00886CF6" w:rsidP="000357C1">
      <w:pPr>
        <w:pStyle w:val="Heading1"/>
        <w:jc w:val="both"/>
      </w:pPr>
      <w:r w:rsidRPr="00BF6B4A">
        <w:t>EVALUATION CRITERIA</w:t>
      </w:r>
    </w:p>
    <w:p w14:paraId="502EF13C" w14:textId="77777777" w:rsidR="00886CF6" w:rsidRPr="00BF6B4A" w:rsidRDefault="00886CF6" w:rsidP="000357C1">
      <w:pPr>
        <w:spacing w:before="6"/>
        <w:ind w:left="1100" w:right="717"/>
        <w:jc w:val="both"/>
        <w:rPr>
          <w:sz w:val="23"/>
        </w:rPr>
      </w:pPr>
      <w:r w:rsidRPr="00BF6B4A">
        <w:rPr>
          <w:sz w:val="23"/>
        </w:rPr>
        <w:t>Tetu Aberdare Water and Sanitation Company Limited will examine the tenders to determine completeness, general orderliness and sufficiency in responsiveness.</w:t>
      </w:r>
    </w:p>
    <w:p w14:paraId="33E96769" w14:textId="77777777" w:rsidR="00886CF6" w:rsidRPr="00BF6B4A" w:rsidRDefault="00886CF6" w:rsidP="000357C1">
      <w:pPr>
        <w:spacing w:before="13"/>
        <w:ind w:left="1100"/>
        <w:jc w:val="both"/>
        <w:rPr>
          <w:sz w:val="23"/>
        </w:rPr>
      </w:pPr>
      <w:r w:rsidRPr="00BF6B4A">
        <w:rPr>
          <w:sz w:val="23"/>
        </w:rPr>
        <w:t>The points given to evaluation criteria are as per the following evaluation criteria matrixes below:</w:t>
      </w:r>
    </w:p>
    <w:p w14:paraId="7AF50960" w14:textId="77777777" w:rsidR="00843CF4" w:rsidRDefault="00843CF4" w:rsidP="00843CF4">
      <w:pPr>
        <w:jc w:val="both"/>
        <w:rPr>
          <w:b/>
          <w:sz w:val="23"/>
        </w:rPr>
      </w:pPr>
    </w:p>
    <w:p w14:paraId="1C2B35D0" w14:textId="6B1E0D67" w:rsidR="00886CF6" w:rsidRPr="00BF6B4A" w:rsidRDefault="00886CF6" w:rsidP="000357C1">
      <w:pPr>
        <w:ind w:left="1100"/>
        <w:jc w:val="both"/>
        <w:rPr>
          <w:b/>
          <w:sz w:val="23"/>
        </w:rPr>
      </w:pPr>
      <w:r w:rsidRPr="00BF6B4A">
        <w:rPr>
          <w:b/>
          <w:sz w:val="23"/>
        </w:rPr>
        <w:t>EVALUATION CRITERIA</w:t>
      </w:r>
    </w:p>
    <w:p w14:paraId="40BC2249" w14:textId="77777777" w:rsidR="00886CF6" w:rsidRPr="00BF6B4A" w:rsidRDefault="00886CF6" w:rsidP="000357C1">
      <w:pPr>
        <w:spacing w:before="4" w:line="264" w:lineRule="exact"/>
        <w:ind w:left="1100"/>
        <w:jc w:val="both"/>
        <w:rPr>
          <w:sz w:val="23"/>
        </w:rPr>
      </w:pPr>
      <w:r w:rsidRPr="00BF6B4A">
        <w:rPr>
          <w:sz w:val="23"/>
        </w:rPr>
        <w:t>The method of evaluation will be Merit Point System</w:t>
      </w:r>
    </w:p>
    <w:p w14:paraId="4390108D" w14:textId="5B437CFD" w:rsidR="00886CF6" w:rsidRDefault="00843CF4" w:rsidP="00A15767">
      <w:pPr>
        <w:spacing w:line="264" w:lineRule="exact"/>
        <w:ind w:left="1100"/>
        <w:jc w:val="both"/>
        <w:rPr>
          <w:sz w:val="23"/>
        </w:rPr>
      </w:pPr>
      <w:r w:rsidRPr="00BF6B4A">
        <w:rPr>
          <w:sz w:val="23"/>
        </w:rPr>
        <w:t xml:space="preserve"> </w:t>
      </w:r>
      <w:r w:rsidR="00886CF6" w:rsidRPr="00BF6B4A">
        <w:rPr>
          <w:sz w:val="23"/>
        </w:rPr>
        <w:t>The criteria of evaluation and the points to be awarded on each criterion will be as follows:</w:t>
      </w:r>
    </w:p>
    <w:p w14:paraId="6E07FFE1" w14:textId="77777777" w:rsidR="00493772" w:rsidRDefault="00493772" w:rsidP="00493772">
      <w:pPr>
        <w:pStyle w:val="TableParagraph"/>
        <w:spacing w:line="254" w:lineRule="exact"/>
        <w:ind w:left="6" w:right="428" w:firstLine="845"/>
        <w:rPr>
          <w:b/>
          <w:bCs/>
          <w:sz w:val="23"/>
        </w:rPr>
      </w:pPr>
      <w:r w:rsidRPr="0015455C">
        <w:rPr>
          <w:b/>
          <w:bCs/>
          <w:sz w:val="23"/>
        </w:rPr>
        <w:t xml:space="preserve">For </w:t>
      </w:r>
      <w:r>
        <w:rPr>
          <w:b/>
          <w:bCs/>
          <w:sz w:val="23"/>
        </w:rPr>
        <w:t xml:space="preserve">the </w:t>
      </w:r>
      <w:r w:rsidRPr="0015455C">
        <w:rPr>
          <w:b/>
          <w:bCs/>
          <w:sz w:val="23"/>
        </w:rPr>
        <w:t>Special Groups (Women, Youth And PWD) Evaluation will be based on</w:t>
      </w:r>
      <w:r>
        <w:rPr>
          <w:b/>
          <w:bCs/>
          <w:sz w:val="23"/>
        </w:rPr>
        <w:t xml:space="preserve">  </w:t>
      </w:r>
    </w:p>
    <w:p w14:paraId="471EE388" w14:textId="31C36E50" w:rsidR="00493772" w:rsidRPr="00493772" w:rsidRDefault="00493772" w:rsidP="00493772">
      <w:pPr>
        <w:pStyle w:val="TableParagraph"/>
        <w:spacing w:line="254" w:lineRule="exact"/>
        <w:ind w:left="6" w:right="570" w:firstLine="845"/>
        <w:rPr>
          <w:rFonts w:ascii="Times New Roman" w:hAnsi="Times New Roman" w:cs="Times New Roman"/>
          <w:b/>
          <w:sz w:val="24"/>
          <w:szCs w:val="24"/>
        </w:rPr>
      </w:pPr>
      <w:r w:rsidRPr="007A3B19">
        <w:rPr>
          <w:b/>
          <w:bCs/>
          <w:sz w:val="23"/>
          <w:u w:val="single"/>
        </w:rPr>
        <w:t>Section A</w:t>
      </w:r>
      <w:r>
        <w:rPr>
          <w:b/>
          <w:bCs/>
          <w:sz w:val="23"/>
          <w:u w:val="single"/>
        </w:rPr>
        <w:t xml:space="preserve"> </w:t>
      </w:r>
      <w:r w:rsidRPr="0015455C">
        <w:rPr>
          <w:b/>
          <w:bCs/>
          <w:sz w:val="23"/>
        </w:rPr>
        <w:t xml:space="preserve">of The Evaluation Criteria </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E5380E" w:rsidRPr="00AC45C0" w14:paraId="56191E5E" w14:textId="77777777" w:rsidTr="007133D0">
        <w:trPr>
          <w:trHeight w:val="535"/>
        </w:trPr>
        <w:tc>
          <w:tcPr>
            <w:tcW w:w="1053" w:type="dxa"/>
            <w:tcBorders>
              <w:bottom w:val="single" w:sz="4" w:space="0" w:color="auto"/>
            </w:tcBorders>
          </w:tcPr>
          <w:p w14:paraId="65D13A86" w14:textId="7F990818" w:rsidR="00E5380E" w:rsidRPr="00AC45C0" w:rsidRDefault="00493772" w:rsidP="007133D0">
            <w:pPr>
              <w:pStyle w:val="TableParagraph"/>
              <w:spacing w:line="254" w:lineRule="exact"/>
              <w:ind w:left="7"/>
              <w:rPr>
                <w:rFonts w:ascii="Times New Roman" w:hAnsi="Times New Roman" w:cs="Times New Roman"/>
                <w:b/>
                <w:sz w:val="24"/>
                <w:szCs w:val="24"/>
              </w:rPr>
            </w:pPr>
            <w:bookmarkStart w:id="37" w:name="_Hlk69728613"/>
            <w:r>
              <w:rPr>
                <w:rFonts w:ascii="Times New Roman" w:hAnsi="Times New Roman" w:cs="Times New Roman"/>
                <w:b/>
                <w:sz w:val="24"/>
                <w:szCs w:val="24"/>
              </w:rPr>
              <w:t xml:space="preserve">Section </w:t>
            </w:r>
            <w:r w:rsidR="00E5380E" w:rsidRPr="00AC45C0">
              <w:rPr>
                <w:rFonts w:ascii="Times New Roman" w:hAnsi="Times New Roman" w:cs="Times New Roman"/>
                <w:b/>
                <w:sz w:val="24"/>
                <w:szCs w:val="24"/>
              </w:rPr>
              <w:t>A.</w:t>
            </w:r>
          </w:p>
        </w:tc>
        <w:tc>
          <w:tcPr>
            <w:tcW w:w="7169" w:type="dxa"/>
          </w:tcPr>
          <w:p w14:paraId="26BF0BE9" w14:textId="77777777" w:rsidR="00E5380E" w:rsidRDefault="00E5380E" w:rsidP="007133D0">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p w14:paraId="0A38AC56" w14:textId="77777777" w:rsidR="00E5380E" w:rsidRPr="00AC45C0" w:rsidRDefault="00E5380E" w:rsidP="007133D0">
            <w:pPr>
              <w:pStyle w:val="TableParagraph"/>
              <w:spacing w:line="254" w:lineRule="exact"/>
              <w:ind w:left="6"/>
              <w:jc w:val="center"/>
              <w:rPr>
                <w:rFonts w:ascii="Times New Roman" w:hAnsi="Times New Roman" w:cs="Times New Roman"/>
                <w:b/>
                <w:sz w:val="24"/>
                <w:szCs w:val="24"/>
              </w:rPr>
            </w:pPr>
            <w:bookmarkStart w:id="38" w:name="_Hlk69729076"/>
            <w:r w:rsidRPr="00296827">
              <w:rPr>
                <w:rFonts w:ascii="Times New Roman" w:hAnsi="Times New Roman" w:cs="Times New Roman"/>
                <w:b/>
                <w:sz w:val="24"/>
                <w:szCs w:val="24"/>
              </w:rPr>
              <w:t>(RESERVED FOR SPECIAL GROUPS)</w:t>
            </w:r>
            <w:bookmarkEnd w:id="38"/>
          </w:p>
        </w:tc>
        <w:tc>
          <w:tcPr>
            <w:tcW w:w="1985" w:type="dxa"/>
          </w:tcPr>
          <w:p w14:paraId="3B3805AE" w14:textId="77777777" w:rsidR="00E5380E" w:rsidRPr="00AC45C0" w:rsidRDefault="00E5380E" w:rsidP="007133D0">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6F3EC504" w14:textId="77777777" w:rsidR="00E5380E" w:rsidRPr="00AC45C0" w:rsidRDefault="00E5380E" w:rsidP="007133D0">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E5380E" w:rsidRPr="00AC45C0" w14:paraId="384C119E" w14:textId="77777777" w:rsidTr="007133D0">
        <w:trPr>
          <w:trHeight w:val="419"/>
        </w:trPr>
        <w:tc>
          <w:tcPr>
            <w:tcW w:w="1053" w:type="dxa"/>
            <w:tcBorders>
              <w:top w:val="single" w:sz="4" w:space="0" w:color="auto"/>
              <w:left w:val="single" w:sz="4" w:space="0" w:color="auto"/>
              <w:bottom w:val="single" w:sz="4" w:space="0" w:color="auto"/>
              <w:right w:val="single" w:sz="4" w:space="0" w:color="auto"/>
            </w:tcBorders>
          </w:tcPr>
          <w:p w14:paraId="1CAED5FD" w14:textId="77777777" w:rsidR="00E5380E" w:rsidRPr="00AC45C0" w:rsidRDefault="00E5380E" w:rsidP="007133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7A541C94" w14:textId="77777777" w:rsidR="00E5380E" w:rsidRPr="00AC45C0" w:rsidRDefault="00E5380E" w:rsidP="007133D0">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07D95986" w14:textId="77777777" w:rsidR="00E5380E" w:rsidRPr="00AC45C0" w:rsidRDefault="00E5380E" w:rsidP="007133D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E5380E" w:rsidRPr="00AC45C0" w14:paraId="3271A5AE" w14:textId="77777777" w:rsidTr="007133D0">
        <w:trPr>
          <w:trHeight w:val="427"/>
        </w:trPr>
        <w:tc>
          <w:tcPr>
            <w:tcW w:w="1053" w:type="dxa"/>
            <w:tcBorders>
              <w:top w:val="single" w:sz="4" w:space="0" w:color="auto"/>
              <w:left w:val="single" w:sz="4" w:space="0" w:color="auto"/>
              <w:bottom w:val="single" w:sz="4" w:space="0" w:color="auto"/>
              <w:right w:val="single" w:sz="4" w:space="0" w:color="auto"/>
            </w:tcBorders>
          </w:tcPr>
          <w:p w14:paraId="594CAD1E" w14:textId="77777777" w:rsidR="00E5380E" w:rsidRPr="00AC45C0" w:rsidRDefault="00E5380E" w:rsidP="007133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6D9A461E" w14:textId="77777777" w:rsidR="00E5380E" w:rsidRPr="00AC45C0" w:rsidRDefault="00E5380E" w:rsidP="007133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5280CE28" w14:textId="77777777" w:rsidR="00E5380E" w:rsidRPr="00AC45C0" w:rsidRDefault="00E5380E" w:rsidP="007133D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E5380E" w:rsidRPr="00AC45C0" w14:paraId="6ECA4C73" w14:textId="77777777" w:rsidTr="007133D0">
        <w:trPr>
          <w:trHeight w:val="404"/>
        </w:trPr>
        <w:tc>
          <w:tcPr>
            <w:tcW w:w="1053" w:type="dxa"/>
            <w:tcBorders>
              <w:top w:val="single" w:sz="4" w:space="0" w:color="auto"/>
              <w:left w:val="single" w:sz="4" w:space="0" w:color="auto"/>
              <w:bottom w:val="single" w:sz="4" w:space="0" w:color="auto"/>
              <w:right w:val="single" w:sz="4" w:space="0" w:color="auto"/>
            </w:tcBorders>
          </w:tcPr>
          <w:p w14:paraId="4CEDD32F" w14:textId="77777777" w:rsidR="00E5380E" w:rsidRPr="00AC45C0" w:rsidRDefault="00E5380E" w:rsidP="007133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5ACB9D25" w14:textId="77777777" w:rsidR="00E5380E" w:rsidRPr="00AC45C0" w:rsidRDefault="00E5380E" w:rsidP="007133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505883EF" w14:textId="77777777" w:rsidR="00E5380E" w:rsidRPr="00AC45C0" w:rsidRDefault="00E5380E" w:rsidP="007133D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E5380E" w:rsidRPr="00AC45C0" w14:paraId="0525498F" w14:textId="77777777" w:rsidTr="007133D0">
        <w:trPr>
          <w:trHeight w:val="379"/>
        </w:trPr>
        <w:tc>
          <w:tcPr>
            <w:tcW w:w="1053" w:type="dxa"/>
            <w:tcBorders>
              <w:top w:val="single" w:sz="4" w:space="0" w:color="auto"/>
              <w:left w:val="single" w:sz="4" w:space="0" w:color="auto"/>
              <w:bottom w:val="single" w:sz="4" w:space="0" w:color="auto"/>
              <w:right w:val="single" w:sz="4" w:space="0" w:color="auto"/>
            </w:tcBorders>
          </w:tcPr>
          <w:p w14:paraId="61E3D5CE" w14:textId="77777777" w:rsidR="00E5380E" w:rsidRPr="00AC45C0" w:rsidRDefault="00E5380E" w:rsidP="007133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7C8E2DC1" w14:textId="77777777" w:rsidR="00E5380E" w:rsidRPr="00AC45C0" w:rsidRDefault="00E5380E" w:rsidP="007133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757E30DB" w14:textId="77777777" w:rsidR="00E5380E" w:rsidRPr="00AC45C0" w:rsidRDefault="00E5380E" w:rsidP="007133D0">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E5380E" w:rsidRPr="00AC45C0" w14:paraId="67B8597A" w14:textId="77777777" w:rsidTr="007133D0">
        <w:trPr>
          <w:trHeight w:val="356"/>
        </w:trPr>
        <w:tc>
          <w:tcPr>
            <w:tcW w:w="1053" w:type="dxa"/>
            <w:tcBorders>
              <w:top w:val="single" w:sz="4" w:space="0" w:color="auto"/>
              <w:left w:val="single" w:sz="4" w:space="0" w:color="auto"/>
              <w:bottom w:val="single" w:sz="4" w:space="0" w:color="auto"/>
              <w:right w:val="single" w:sz="4" w:space="0" w:color="auto"/>
            </w:tcBorders>
          </w:tcPr>
          <w:p w14:paraId="02839A24" w14:textId="77777777" w:rsidR="00E5380E" w:rsidRPr="00AC45C0" w:rsidRDefault="00E5380E" w:rsidP="007133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0DBD0A7B" w14:textId="77777777" w:rsidR="00E5380E" w:rsidRPr="00AC45C0" w:rsidRDefault="00E5380E" w:rsidP="007133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w:t>
            </w:r>
            <w:r>
              <w:t xml:space="preserve"> </w:t>
            </w:r>
            <w:r w:rsidRPr="00EC4382">
              <w:rPr>
                <w:rFonts w:ascii="Times New Roman" w:hAnsi="Times New Roman" w:cs="Times New Roman"/>
                <w:sz w:val="24"/>
                <w:szCs w:val="24"/>
              </w:rPr>
              <w:t xml:space="preserve">Certificate of </w:t>
            </w:r>
            <w:r>
              <w:rPr>
                <w:rFonts w:ascii="Times New Roman" w:hAnsi="Times New Roman" w:cs="Times New Roman"/>
                <w:sz w:val="24"/>
                <w:szCs w:val="24"/>
              </w:rPr>
              <w:t>R</w:t>
            </w:r>
            <w:r w:rsidRPr="00EC4382">
              <w:rPr>
                <w:rFonts w:ascii="Times New Roman" w:hAnsi="Times New Roman" w:cs="Times New Roman"/>
                <w:sz w:val="24"/>
                <w:szCs w:val="24"/>
              </w:rPr>
              <w:t xml:space="preserve">egistration with AGPO </w:t>
            </w:r>
            <w:r w:rsidRPr="00AC45C0">
              <w:rPr>
                <w:rFonts w:ascii="Times New Roman" w:hAnsi="Times New Roman" w:cs="Times New Roman"/>
                <w:sz w:val="24"/>
                <w:szCs w:val="24"/>
              </w:rPr>
              <w:t>(Attach copy)</w:t>
            </w:r>
          </w:p>
        </w:tc>
        <w:tc>
          <w:tcPr>
            <w:tcW w:w="1985" w:type="dxa"/>
            <w:tcBorders>
              <w:top w:val="single" w:sz="4" w:space="0" w:color="auto"/>
              <w:bottom w:val="single" w:sz="4" w:space="0" w:color="auto"/>
            </w:tcBorders>
          </w:tcPr>
          <w:p w14:paraId="2847DB64" w14:textId="77777777" w:rsidR="00E5380E" w:rsidRPr="00AC45C0" w:rsidRDefault="00E5380E" w:rsidP="007133D0">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E5380E" w:rsidRPr="00AC45C0" w14:paraId="376FF63E" w14:textId="77777777" w:rsidTr="007133D0">
        <w:trPr>
          <w:trHeight w:val="281"/>
        </w:trPr>
        <w:tc>
          <w:tcPr>
            <w:tcW w:w="1053" w:type="dxa"/>
            <w:tcBorders>
              <w:top w:val="single" w:sz="4" w:space="0" w:color="auto"/>
              <w:left w:val="single" w:sz="4" w:space="0" w:color="auto"/>
              <w:bottom w:val="single" w:sz="4" w:space="0" w:color="auto"/>
              <w:right w:val="single" w:sz="4" w:space="0" w:color="auto"/>
            </w:tcBorders>
          </w:tcPr>
          <w:p w14:paraId="264D8878" w14:textId="77777777" w:rsidR="00E5380E" w:rsidRPr="00AC45C0" w:rsidRDefault="00E5380E" w:rsidP="007133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077933B2" w14:textId="77777777" w:rsidR="00E5380E" w:rsidRPr="00AC45C0" w:rsidRDefault="00E5380E" w:rsidP="007133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4FC0EDCF" w14:textId="77777777" w:rsidR="00E5380E" w:rsidRPr="00AC45C0" w:rsidRDefault="00E5380E" w:rsidP="007133D0">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E5380E" w:rsidRPr="00AC45C0" w14:paraId="46B5A402" w14:textId="77777777" w:rsidTr="007133D0">
        <w:trPr>
          <w:trHeight w:val="270"/>
        </w:trPr>
        <w:tc>
          <w:tcPr>
            <w:tcW w:w="1053" w:type="dxa"/>
            <w:tcBorders>
              <w:top w:val="single" w:sz="4" w:space="0" w:color="auto"/>
              <w:left w:val="single" w:sz="4" w:space="0" w:color="auto"/>
              <w:bottom w:val="single" w:sz="4" w:space="0" w:color="auto"/>
              <w:right w:val="single" w:sz="4" w:space="0" w:color="auto"/>
            </w:tcBorders>
          </w:tcPr>
          <w:p w14:paraId="5D466C68" w14:textId="77777777" w:rsidR="00E5380E" w:rsidRPr="00AC45C0" w:rsidRDefault="00E5380E" w:rsidP="007133D0">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71B9C159" w14:textId="77777777" w:rsidR="00E5380E" w:rsidRPr="00AC45C0" w:rsidRDefault="00E5380E" w:rsidP="007133D0">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7E3B5EED" w14:textId="77777777" w:rsidR="00E5380E" w:rsidRPr="00AC45C0" w:rsidRDefault="00E5380E" w:rsidP="007133D0">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E5380E" w:rsidRPr="00AC45C0" w14:paraId="5A8D3D62" w14:textId="77777777" w:rsidTr="007133D0">
        <w:trPr>
          <w:trHeight w:val="185"/>
        </w:trPr>
        <w:tc>
          <w:tcPr>
            <w:tcW w:w="10207" w:type="dxa"/>
            <w:gridSpan w:val="3"/>
            <w:tcBorders>
              <w:top w:val="single" w:sz="4" w:space="0" w:color="auto"/>
            </w:tcBorders>
          </w:tcPr>
          <w:p w14:paraId="4161A895" w14:textId="77777777" w:rsidR="00E5380E" w:rsidRPr="00AC45C0" w:rsidRDefault="00E5380E" w:rsidP="007133D0">
            <w:pPr>
              <w:pStyle w:val="TableParagraph"/>
              <w:spacing w:line="247" w:lineRule="auto"/>
              <w:ind w:left="7" w:right="952"/>
              <w:jc w:val="both"/>
              <w:rPr>
                <w:rFonts w:ascii="Times New Roman" w:hAnsi="Times New Roman" w:cs="Times New Roman"/>
                <w:sz w:val="24"/>
                <w:szCs w:val="24"/>
              </w:rPr>
            </w:pPr>
          </w:p>
        </w:tc>
      </w:tr>
      <w:tr w:rsidR="00E5380E" w:rsidRPr="00AC45C0" w14:paraId="69876FC5" w14:textId="77777777" w:rsidTr="007133D0">
        <w:trPr>
          <w:trHeight w:val="267"/>
        </w:trPr>
        <w:tc>
          <w:tcPr>
            <w:tcW w:w="1053" w:type="dxa"/>
          </w:tcPr>
          <w:p w14:paraId="7778CFF6" w14:textId="76AF25C2" w:rsidR="00E5380E" w:rsidRPr="00AC45C0" w:rsidRDefault="00493772" w:rsidP="007133D0">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 xml:space="preserve">Section </w:t>
            </w:r>
            <w:r w:rsidR="00E5380E">
              <w:rPr>
                <w:rFonts w:ascii="Times New Roman" w:hAnsi="Times New Roman" w:cs="Times New Roman"/>
                <w:b/>
                <w:sz w:val="24"/>
                <w:szCs w:val="24"/>
              </w:rPr>
              <w:t>B</w:t>
            </w:r>
            <w:r w:rsidR="00E5380E" w:rsidRPr="00AC45C0">
              <w:rPr>
                <w:rFonts w:ascii="Times New Roman" w:hAnsi="Times New Roman" w:cs="Times New Roman"/>
                <w:b/>
                <w:sz w:val="24"/>
                <w:szCs w:val="24"/>
              </w:rPr>
              <w:t>.</w:t>
            </w:r>
          </w:p>
        </w:tc>
        <w:tc>
          <w:tcPr>
            <w:tcW w:w="7169" w:type="dxa"/>
          </w:tcPr>
          <w:p w14:paraId="70CEF7C4" w14:textId="77777777" w:rsidR="00E5380E" w:rsidRPr="00AC45C0" w:rsidRDefault="00E5380E" w:rsidP="007133D0">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4F040D84" w14:textId="77777777" w:rsidR="00E5380E" w:rsidRPr="00AC45C0" w:rsidRDefault="00E5380E" w:rsidP="007133D0">
            <w:pPr>
              <w:pStyle w:val="TableParagraph"/>
              <w:rPr>
                <w:rFonts w:ascii="Times New Roman" w:hAnsi="Times New Roman" w:cs="Times New Roman"/>
                <w:sz w:val="24"/>
                <w:szCs w:val="24"/>
              </w:rPr>
            </w:pPr>
          </w:p>
        </w:tc>
      </w:tr>
      <w:tr w:rsidR="00E5380E" w:rsidRPr="00AC45C0" w14:paraId="48B46787" w14:textId="77777777" w:rsidTr="007133D0">
        <w:trPr>
          <w:trHeight w:val="1102"/>
        </w:trPr>
        <w:tc>
          <w:tcPr>
            <w:tcW w:w="1053" w:type="dxa"/>
          </w:tcPr>
          <w:p w14:paraId="0BD7CB36" w14:textId="77777777" w:rsidR="00E5380E" w:rsidRPr="00AC45C0" w:rsidRDefault="00E5380E" w:rsidP="007133D0">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709B86A5"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19895258" w14:textId="77777777" w:rsidR="00E5380E" w:rsidRPr="00AC45C0" w:rsidRDefault="00E5380E" w:rsidP="007133D0">
            <w:pPr>
              <w:pStyle w:val="TableParagraph"/>
              <w:numPr>
                <w:ilvl w:val="0"/>
                <w:numId w:val="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4428AABF" w14:textId="77777777" w:rsidR="00E5380E" w:rsidRPr="00AC45C0" w:rsidRDefault="00E5380E" w:rsidP="007133D0">
            <w:pPr>
              <w:pStyle w:val="TableParagraph"/>
              <w:numPr>
                <w:ilvl w:val="0"/>
                <w:numId w:val="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672B44BD" w14:textId="77777777" w:rsidR="00E5380E" w:rsidRPr="00AC45C0" w:rsidRDefault="00E5380E" w:rsidP="007133D0">
            <w:pPr>
              <w:pStyle w:val="TableParagraph"/>
              <w:numPr>
                <w:ilvl w:val="0"/>
                <w:numId w:val="1"/>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01F90152" w14:textId="77777777" w:rsidR="00E5380E" w:rsidRPr="00AC45C0" w:rsidRDefault="00E5380E" w:rsidP="007133D0">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E5380E" w:rsidRPr="00AC45C0" w14:paraId="70563A81" w14:textId="77777777" w:rsidTr="007133D0">
        <w:trPr>
          <w:trHeight w:val="816"/>
        </w:trPr>
        <w:tc>
          <w:tcPr>
            <w:tcW w:w="1053" w:type="dxa"/>
          </w:tcPr>
          <w:p w14:paraId="4BF47D7C" w14:textId="77777777" w:rsidR="00E5380E" w:rsidRPr="00AC45C0" w:rsidRDefault="00E5380E" w:rsidP="007133D0">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7D7EEDE9" w14:textId="77777777" w:rsidR="00E5380E" w:rsidRPr="00AC45C0" w:rsidRDefault="00E5380E" w:rsidP="007133D0">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097A0B1E" w14:textId="77777777" w:rsidR="00E5380E" w:rsidRPr="00AC45C0" w:rsidRDefault="00E5380E" w:rsidP="007133D0">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2A0940F6" w14:textId="77777777" w:rsidR="00E5380E" w:rsidRPr="00AC45C0" w:rsidRDefault="00E5380E" w:rsidP="007133D0">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400DE6A6" w14:textId="77777777" w:rsidR="00E5380E" w:rsidRPr="00AC45C0" w:rsidRDefault="00E5380E" w:rsidP="007133D0">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E5380E" w:rsidRPr="00AC45C0" w14:paraId="2FAA5A4A" w14:textId="77777777" w:rsidTr="007133D0">
        <w:trPr>
          <w:trHeight w:val="533"/>
        </w:trPr>
        <w:tc>
          <w:tcPr>
            <w:tcW w:w="1053" w:type="dxa"/>
          </w:tcPr>
          <w:p w14:paraId="370F5CA7" w14:textId="77777777" w:rsidR="00E5380E" w:rsidRPr="00AC45C0" w:rsidRDefault="00E5380E" w:rsidP="007133D0">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63623AD2" w14:textId="77777777" w:rsidR="00E5380E" w:rsidRPr="00AC45C0" w:rsidRDefault="00E5380E" w:rsidP="007133D0">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4A77876B" w14:textId="77777777" w:rsidR="00E5380E" w:rsidRPr="00AC45C0" w:rsidRDefault="00E5380E" w:rsidP="007133D0">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6692FABF" w14:textId="77777777" w:rsidR="00E5380E" w:rsidRPr="00AC45C0" w:rsidRDefault="00E5380E" w:rsidP="007133D0">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E5380E" w:rsidRPr="00AC45C0" w14:paraId="40F8B9E5" w14:textId="77777777" w:rsidTr="007133D0">
        <w:trPr>
          <w:trHeight w:val="560"/>
        </w:trPr>
        <w:tc>
          <w:tcPr>
            <w:tcW w:w="1053" w:type="dxa"/>
          </w:tcPr>
          <w:p w14:paraId="355687C0" w14:textId="77777777" w:rsidR="00E5380E" w:rsidRPr="00AC45C0" w:rsidRDefault="00E5380E" w:rsidP="007133D0">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53A2936F" w14:textId="77777777" w:rsidR="00E5380E" w:rsidRPr="00AC45C0" w:rsidRDefault="00E5380E" w:rsidP="007133D0">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1EFEFC7E" w14:textId="77777777" w:rsidR="00E5380E" w:rsidRPr="00AC45C0" w:rsidRDefault="00E5380E" w:rsidP="007133D0">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37292838" w14:textId="77777777" w:rsidR="00E5380E" w:rsidRPr="00AC45C0" w:rsidRDefault="00E5380E" w:rsidP="007133D0">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E5380E" w:rsidRPr="00AC45C0" w14:paraId="36447981" w14:textId="77777777" w:rsidTr="007133D0">
        <w:trPr>
          <w:trHeight w:val="1084"/>
        </w:trPr>
        <w:tc>
          <w:tcPr>
            <w:tcW w:w="1053" w:type="dxa"/>
          </w:tcPr>
          <w:p w14:paraId="21005FF5" w14:textId="77777777" w:rsidR="00E5380E" w:rsidRPr="00AC45C0" w:rsidRDefault="00E5380E" w:rsidP="007133D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266E04B6"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65B77143" w14:textId="77777777" w:rsidR="00E5380E" w:rsidRPr="00AC45C0" w:rsidRDefault="00E5380E" w:rsidP="007133D0">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49810B8E" w14:textId="77777777" w:rsidR="00E5380E" w:rsidRPr="00AC45C0" w:rsidRDefault="00E5380E" w:rsidP="007133D0">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76A515DB" w14:textId="77777777" w:rsidR="00E5380E" w:rsidRPr="00AC45C0" w:rsidRDefault="00E5380E" w:rsidP="007133D0">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E5380E" w:rsidRPr="00AC45C0" w14:paraId="70F1EE79" w14:textId="77777777" w:rsidTr="007133D0">
        <w:trPr>
          <w:trHeight w:val="1084"/>
        </w:trPr>
        <w:tc>
          <w:tcPr>
            <w:tcW w:w="1053" w:type="dxa"/>
          </w:tcPr>
          <w:p w14:paraId="7BF628F2" w14:textId="77777777" w:rsidR="00E5380E" w:rsidRPr="00AC45C0" w:rsidRDefault="00E5380E" w:rsidP="007133D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2D8DB903"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30FF6D8D"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521A7C4F"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5D1FC47B"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26C17E19"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680F4FA2"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2E6EEFCA" w14:textId="77777777" w:rsidR="00E5380E" w:rsidRPr="00AC45C0" w:rsidRDefault="00E5380E" w:rsidP="007133D0">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E5380E" w:rsidRPr="00AC45C0" w14:paraId="5025088D" w14:textId="77777777" w:rsidTr="007133D0">
        <w:trPr>
          <w:trHeight w:val="1084"/>
        </w:trPr>
        <w:tc>
          <w:tcPr>
            <w:tcW w:w="1053" w:type="dxa"/>
          </w:tcPr>
          <w:p w14:paraId="0C568CD9" w14:textId="77777777" w:rsidR="00E5380E" w:rsidRPr="00AC45C0" w:rsidRDefault="00E5380E" w:rsidP="007133D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6F662218"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3C36D493"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1E85EDEF"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1305BE32"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5E5E4BDE"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62917D55"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0281FF1F" w14:textId="77777777" w:rsidR="00E5380E" w:rsidRPr="00AC45C0" w:rsidRDefault="00E5380E" w:rsidP="007133D0">
            <w:pPr>
              <w:pStyle w:val="TableParagraph"/>
              <w:spacing w:line="244" w:lineRule="exact"/>
              <w:ind w:left="7"/>
              <w:rPr>
                <w:rFonts w:ascii="Times New Roman" w:hAnsi="Times New Roman" w:cs="Times New Roman"/>
                <w:sz w:val="24"/>
                <w:szCs w:val="24"/>
              </w:rPr>
            </w:pPr>
          </w:p>
        </w:tc>
      </w:tr>
      <w:tr w:rsidR="00E5380E" w:rsidRPr="00AC45C0" w14:paraId="29CFB788" w14:textId="77777777" w:rsidTr="007133D0">
        <w:trPr>
          <w:trHeight w:val="419"/>
        </w:trPr>
        <w:tc>
          <w:tcPr>
            <w:tcW w:w="1053" w:type="dxa"/>
          </w:tcPr>
          <w:p w14:paraId="37C5DD38" w14:textId="77777777" w:rsidR="00E5380E" w:rsidRPr="00AC45C0" w:rsidRDefault="00E5380E" w:rsidP="007133D0">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3CC48F93" w14:textId="77777777" w:rsidR="00E5380E" w:rsidRPr="00AC45C0" w:rsidRDefault="00E5380E" w:rsidP="007133D0">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5BC4D943" w14:textId="77777777" w:rsidR="00E5380E" w:rsidRPr="00AC45C0" w:rsidRDefault="00E5380E" w:rsidP="007133D0">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E5380E" w:rsidRPr="00AC45C0" w14:paraId="7042E509" w14:textId="77777777" w:rsidTr="007133D0">
        <w:trPr>
          <w:trHeight w:val="419"/>
        </w:trPr>
        <w:tc>
          <w:tcPr>
            <w:tcW w:w="8222" w:type="dxa"/>
            <w:gridSpan w:val="2"/>
          </w:tcPr>
          <w:p w14:paraId="20C0AE3B" w14:textId="77777777" w:rsidR="00E5380E" w:rsidRPr="00AC45C0" w:rsidRDefault="00E5380E" w:rsidP="007133D0">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1AE8CE66" w14:textId="77777777" w:rsidR="00E5380E" w:rsidRPr="00AC45C0" w:rsidRDefault="00E5380E" w:rsidP="007133D0">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bookmarkEnd w:id="37"/>
    </w:tbl>
    <w:p w14:paraId="12E77F73" w14:textId="3465E1B1" w:rsidR="007C4E8A" w:rsidRPr="00BF6B4A" w:rsidRDefault="007C4E8A" w:rsidP="000357C1">
      <w:pPr>
        <w:spacing w:line="264" w:lineRule="exact"/>
        <w:jc w:val="both"/>
        <w:rPr>
          <w:sz w:val="23"/>
        </w:rPr>
        <w:sectPr w:rsidR="007C4E8A" w:rsidRPr="00BF6B4A">
          <w:pgSz w:w="11920" w:h="16850"/>
          <w:pgMar w:top="480" w:right="420" w:bottom="1140" w:left="160" w:header="0" w:footer="879" w:gutter="0"/>
          <w:cols w:space="720"/>
        </w:sectPr>
      </w:pPr>
    </w:p>
    <w:p w14:paraId="2AD77F6F" w14:textId="77777777" w:rsidR="00886CF6" w:rsidRPr="00BF6B4A" w:rsidRDefault="00886CF6" w:rsidP="000357C1">
      <w:pPr>
        <w:pStyle w:val="BodyText"/>
        <w:spacing w:before="1"/>
        <w:jc w:val="both"/>
        <w:rPr>
          <w:sz w:val="23"/>
        </w:rPr>
      </w:pPr>
    </w:p>
    <w:p w14:paraId="2840A22A" w14:textId="77777777" w:rsidR="00886CF6" w:rsidRPr="00BF6B4A" w:rsidRDefault="00886CF6" w:rsidP="000357C1">
      <w:pPr>
        <w:ind w:left="1100"/>
        <w:jc w:val="both"/>
        <w:rPr>
          <w:sz w:val="23"/>
        </w:rPr>
      </w:pPr>
      <w:r w:rsidRPr="00BF6B4A">
        <w:rPr>
          <w:b/>
          <w:sz w:val="23"/>
        </w:rPr>
        <w:t xml:space="preserve">NB: </w:t>
      </w:r>
      <w:r w:rsidRPr="00BF6B4A">
        <w:rPr>
          <w:sz w:val="23"/>
        </w:rPr>
        <w:t>Bidders must meet all the mandatory requirements to qualify.</w:t>
      </w:r>
    </w:p>
    <w:p w14:paraId="5299DAC1" w14:textId="77777777" w:rsidR="00886CF6" w:rsidRPr="00BF6B4A" w:rsidRDefault="00886CF6" w:rsidP="000357C1">
      <w:pPr>
        <w:pStyle w:val="BodyText"/>
        <w:spacing w:before="7"/>
        <w:jc w:val="both"/>
        <w:rPr>
          <w:sz w:val="25"/>
        </w:rPr>
      </w:pPr>
    </w:p>
    <w:p w14:paraId="736A1279" w14:textId="77777777" w:rsidR="00886CF6" w:rsidRPr="00BF6B4A" w:rsidRDefault="00886CF6" w:rsidP="000357C1">
      <w:pPr>
        <w:ind w:left="1100"/>
        <w:jc w:val="both"/>
        <w:rPr>
          <w:b/>
          <w:sz w:val="23"/>
        </w:rPr>
      </w:pPr>
      <w:r w:rsidRPr="00BF6B4A">
        <w:rPr>
          <w:b/>
          <w:sz w:val="23"/>
        </w:rPr>
        <w:t>THE PASS MARK FOR REGISTRATION SHALL BE 70%</w:t>
      </w:r>
    </w:p>
    <w:p w14:paraId="4753AF88" w14:textId="77777777" w:rsidR="00886CF6" w:rsidRPr="00BF6B4A" w:rsidRDefault="00886CF6" w:rsidP="000357C1">
      <w:pPr>
        <w:pStyle w:val="BodyText"/>
        <w:spacing w:before="6"/>
        <w:jc w:val="both"/>
        <w:rPr>
          <w:b/>
          <w:sz w:val="22"/>
        </w:rPr>
      </w:pPr>
    </w:p>
    <w:p w14:paraId="7081CCBE" w14:textId="77777777" w:rsidR="00886CF6" w:rsidRPr="00BF6B4A" w:rsidRDefault="00886CF6" w:rsidP="000357C1">
      <w:pPr>
        <w:ind w:left="1100" w:right="2475"/>
        <w:jc w:val="both"/>
        <w:rPr>
          <w:i/>
          <w:sz w:val="23"/>
        </w:rPr>
      </w:pPr>
      <w:r w:rsidRPr="00BF6B4A">
        <w:rPr>
          <w:i/>
          <w:sz w:val="23"/>
        </w:rPr>
        <w:t>(The Technical Evaluation Team will verify the information submitted by applicants and may visit the physical premises of the applicants. This will form part of the evaluation process).</w:t>
      </w:r>
    </w:p>
    <w:p w14:paraId="3E989B25" w14:textId="77777777" w:rsidR="00886CF6" w:rsidRPr="00BF6B4A" w:rsidRDefault="00886CF6" w:rsidP="000357C1">
      <w:pPr>
        <w:jc w:val="both"/>
        <w:rPr>
          <w:sz w:val="23"/>
        </w:rPr>
        <w:sectPr w:rsidR="00886CF6" w:rsidRPr="00BF6B4A">
          <w:pgSz w:w="11920" w:h="16850"/>
          <w:pgMar w:top="560" w:right="420" w:bottom="1140" w:left="160" w:header="0" w:footer="879" w:gutter="0"/>
          <w:cols w:space="720"/>
        </w:sectPr>
      </w:pPr>
    </w:p>
    <w:p w14:paraId="7F84B9AC" w14:textId="77777777" w:rsidR="00886CF6" w:rsidRPr="00BF6B4A" w:rsidRDefault="00886CF6" w:rsidP="000357C1">
      <w:pPr>
        <w:spacing w:before="63" w:line="263" w:lineRule="exact"/>
        <w:ind w:left="1100"/>
        <w:jc w:val="both"/>
        <w:rPr>
          <w:b/>
          <w:sz w:val="23"/>
        </w:rPr>
      </w:pPr>
      <w:r w:rsidRPr="00BF6B4A">
        <w:rPr>
          <w:b/>
          <w:sz w:val="23"/>
        </w:rPr>
        <w:lastRenderedPageBreak/>
        <w:t>Declaration (For the Tenderer only)</w:t>
      </w:r>
    </w:p>
    <w:p w14:paraId="21D3F685" w14:textId="77777777" w:rsidR="00886CF6" w:rsidRPr="00BF6B4A" w:rsidRDefault="00886CF6" w:rsidP="000357C1">
      <w:pPr>
        <w:ind w:left="1100" w:right="2269"/>
        <w:jc w:val="both"/>
        <w:rPr>
          <w:sz w:val="23"/>
        </w:rPr>
      </w:pPr>
      <w:r w:rsidRPr="00BF6B4A">
        <w:rPr>
          <w:sz w:val="23"/>
        </w:rPr>
        <w:t>(The tenderer is expected to state categorically whether he/she will/will not accept to be evaluated on the above criteria)</w:t>
      </w:r>
    </w:p>
    <w:p w14:paraId="5BA509AE" w14:textId="77777777" w:rsidR="00886CF6" w:rsidRPr="00BF6B4A" w:rsidRDefault="00886CF6" w:rsidP="000357C1">
      <w:pPr>
        <w:pStyle w:val="BodyText"/>
        <w:spacing w:before="3"/>
        <w:jc w:val="both"/>
        <w:rPr>
          <w:sz w:val="23"/>
        </w:rPr>
      </w:pPr>
    </w:p>
    <w:p w14:paraId="65714F58" w14:textId="77777777" w:rsidR="00886CF6" w:rsidRPr="00BF6B4A" w:rsidRDefault="00886CF6" w:rsidP="000357C1">
      <w:pPr>
        <w:spacing w:line="230" w:lineRule="auto"/>
        <w:ind w:left="1100" w:right="2344"/>
        <w:jc w:val="both"/>
        <w:rPr>
          <w:i/>
          <w:sz w:val="23"/>
        </w:rPr>
      </w:pPr>
      <w:r w:rsidRPr="00BF6B4A">
        <w:rPr>
          <w:b/>
          <w:sz w:val="23"/>
        </w:rPr>
        <w:t xml:space="preserve">Q. Will you accept your bid to be evaluated based on the above criteria and abide by them during the entire period of the tender? </w:t>
      </w:r>
      <w:r w:rsidRPr="00BF6B4A">
        <w:rPr>
          <w:i/>
          <w:sz w:val="23"/>
        </w:rPr>
        <w:t>(Tick appropriately below)</w:t>
      </w:r>
    </w:p>
    <w:p w14:paraId="46FDDBD4" w14:textId="77777777" w:rsidR="00886CF6" w:rsidRPr="00BF6B4A" w:rsidRDefault="00886CF6" w:rsidP="000357C1">
      <w:pPr>
        <w:pStyle w:val="BodyText"/>
        <w:jc w:val="both"/>
        <w:rPr>
          <w:i/>
          <w:sz w:val="20"/>
        </w:rPr>
      </w:pPr>
    </w:p>
    <w:p w14:paraId="13E72D55" w14:textId="77777777" w:rsidR="00886CF6" w:rsidRPr="00BF6B4A" w:rsidRDefault="00886CF6" w:rsidP="000357C1">
      <w:pPr>
        <w:pStyle w:val="BodyText"/>
        <w:jc w:val="both"/>
        <w:rPr>
          <w:i/>
          <w:sz w:val="20"/>
        </w:rPr>
      </w:pPr>
    </w:p>
    <w:p w14:paraId="26C2DD23" w14:textId="77777777" w:rsidR="00886CF6" w:rsidRPr="00BF6B4A" w:rsidRDefault="00886CF6" w:rsidP="000357C1">
      <w:pPr>
        <w:pStyle w:val="BodyText"/>
        <w:tabs>
          <w:tab w:val="left" w:pos="1890"/>
        </w:tabs>
        <w:spacing w:before="1"/>
        <w:jc w:val="both"/>
        <w:rPr>
          <w:i/>
          <w:sz w:val="20"/>
        </w:rPr>
      </w:pPr>
    </w:p>
    <w:p w14:paraId="1CAA5797" w14:textId="77777777" w:rsidR="00886CF6" w:rsidRPr="00BF6B4A" w:rsidRDefault="00886CF6" w:rsidP="000357C1">
      <w:pPr>
        <w:pStyle w:val="BodyText"/>
        <w:tabs>
          <w:tab w:val="left" w:pos="1890"/>
        </w:tabs>
        <w:spacing w:before="1"/>
        <w:jc w:val="both"/>
        <w:rPr>
          <w:i/>
          <w:sz w:val="20"/>
        </w:rPr>
      </w:pPr>
    </w:p>
    <w:p w14:paraId="4DEF0775" w14:textId="5067D025" w:rsidR="00886CF6" w:rsidRPr="00BF6B4A" w:rsidRDefault="00886CF6" w:rsidP="000357C1">
      <w:pPr>
        <w:tabs>
          <w:tab w:val="left" w:pos="6421"/>
        </w:tabs>
        <w:ind w:left="2820"/>
        <w:jc w:val="both"/>
        <w:rPr>
          <w:b/>
          <w:sz w:val="24"/>
        </w:rPr>
      </w:pPr>
      <w:r w:rsidRPr="00BF6B4A">
        <w:rPr>
          <w:noProof/>
        </w:rPr>
        <mc:AlternateContent>
          <mc:Choice Requires="wpg">
            <w:drawing>
              <wp:anchor distT="0" distB="0" distL="0" distR="0" simplePos="0" relativeHeight="251659264" behindDoc="1" locked="0" layoutInCell="1" allowOverlap="1" wp14:anchorId="47F6050F" wp14:editId="442CFC1F">
                <wp:simplePos x="0" y="0"/>
                <wp:positionH relativeFrom="page">
                  <wp:posOffset>2219960</wp:posOffset>
                </wp:positionH>
                <wp:positionV relativeFrom="paragraph">
                  <wp:posOffset>241300</wp:posOffset>
                </wp:positionV>
                <wp:extent cx="419100" cy="323215"/>
                <wp:effectExtent l="0" t="0" r="0" b="0"/>
                <wp:wrapTopAndBottom/>
                <wp:docPr id="6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3215"/>
                          <a:chOff x="3496" y="380"/>
                          <a:chExt cx="660" cy="509"/>
                        </a:xfrm>
                      </wpg:grpSpPr>
                      <wps:wsp>
                        <wps:cNvPr id="68" name="Rectangle 6"/>
                        <wps:cNvSpPr>
                          <a:spLocks noChangeArrowheads="1"/>
                        </wps:cNvSpPr>
                        <wps:spPr bwMode="auto">
                          <a:xfrm>
                            <a:off x="3516" y="399"/>
                            <a:ext cx="620"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
                        <wps:cNvSpPr>
                          <a:spLocks noChangeArrowheads="1"/>
                        </wps:cNvSpPr>
                        <wps:spPr bwMode="auto">
                          <a:xfrm>
                            <a:off x="3516" y="399"/>
                            <a:ext cx="620" cy="469"/>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E2275" id="Group 4" o:spid="_x0000_s1026" style="position:absolute;margin-left:174.8pt;margin-top:19pt;width:33pt;height:25.45pt;z-index:-251657216;mso-wrap-distance-left:0;mso-wrap-distance-right:0;mso-position-horizontal-relative:page" coordorigin="3496,380" coordsize="66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">
                <v:rect id="Rectangle 6" o:spid="_x0000_s1027" style="position:absolute;left:3516;top:399;width:62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rect id="Rectangle 5" o:spid="_x0000_s1028" style="position:absolute;left:3516;top:399;width:62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" filled="f" strokeweight="2pt"/>
                <w10:wrap type="topAndBottom" anchorx="page"/>
              </v:group>
            </w:pict>
          </mc:Fallback>
        </mc:AlternateContent>
      </w:r>
      <w:r w:rsidRPr="00BF6B4A">
        <w:rPr>
          <w:noProof/>
        </w:rPr>
        <mc:AlternateContent>
          <mc:Choice Requires="wps">
            <w:drawing>
              <wp:anchor distT="0" distB="0" distL="0" distR="0" simplePos="0" relativeHeight="251660288" behindDoc="1" locked="0" layoutInCell="1" allowOverlap="1" wp14:anchorId="0CD10BC7" wp14:editId="4ABD94F4">
                <wp:simplePos x="0" y="0"/>
                <wp:positionH relativeFrom="page">
                  <wp:posOffset>4522470</wp:posOffset>
                </wp:positionH>
                <wp:positionV relativeFrom="paragraph">
                  <wp:posOffset>257810</wp:posOffset>
                </wp:positionV>
                <wp:extent cx="393700" cy="297815"/>
                <wp:effectExtent l="0" t="0" r="0" b="0"/>
                <wp:wrapTopAndBottom/>
                <wp:docPr id="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9781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D6A19" id="Rectangle 3" o:spid="_x0000_s1026" style="position:absolute;margin-left:356.1pt;margin-top:20.3pt;width:31pt;height:23.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" filled="f" strokeweight="2pt">
                <w10:wrap type="topAndBottom" anchorx="page"/>
              </v:rect>
            </w:pict>
          </mc:Fallback>
        </mc:AlternateContent>
      </w:r>
      <w:r w:rsidRPr="00BF6B4A">
        <w:rPr>
          <w:b/>
          <w:sz w:val="24"/>
        </w:rPr>
        <w:t>No</w:t>
      </w:r>
      <w:r w:rsidRPr="00BF6B4A">
        <w:rPr>
          <w:b/>
          <w:sz w:val="24"/>
        </w:rPr>
        <w:tab/>
        <w:t xml:space="preserve">          Yes</w:t>
      </w:r>
    </w:p>
    <w:p w14:paraId="65FDF7E8" w14:textId="77777777" w:rsidR="00886CF6" w:rsidRPr="00BF6B4A" w:rsidRDefault="00886CF6" w:rsidP="000357C1">
      <w:pPr>
        <w:pStyle w:val="BodyText"/>
        <w:jc w:val="both"/>
        <w:rPr>
          <w:i/>
          <w:sz w:val="20"/>
        </w:rPr>
      </w:pPr>
    </w:p>
    <w:p w14:paraId="5B1C6868" w14:textId="77777777" w:rsidR="00886CF6" w:rsidRPr="00BF6B4A" w:rsidRDefault="00886CF6" w:rsidP="000357C1">
      <w:pPr>
        <w:pStyle w:val="BodyText"/>
        <w:jc w:val="both"/>
        <w:rPr>
          <w:i/>
          <w:sz w:val="20"/>
        </w:rPr>
      </w:pPr>
    </w:p>
    <w:p w14:paraId="6BDE318C" w14:textId="39A8FBE0" w:rsidR="00886CF6" w:rsidRPr="00BF6B4A" w:rsidRDefault="00886CF6" w:rsidP="000357C1">
      <w:pPr>
        <w:pStyle w:val="BodyText"/>
        <w:tabs>
          <w:tab w:val="left" w:pos="1980"/>
          <w:tab w:val="left" w:pos="2535"/>
        </w:tabs>
        <w:jc w:val="both"/>
        <w:rPr>
          <w:i/>
          <w:sz w:val="20"/>
        </w:rPr>
      </w:pPr>
    </w:p>
    <w:p w14:paraId="461FCAE9" w14:textId="77777777" w:rsidR="00886CF6" w:rsidRPr="00BF6B4A" w:rsidRDefault="00886CF6" w:rsidP="000357C1">
      <w:pPr>
        <w:pStyle w:val="BodyText"/>
        <w:tabs>
          <w:tab w:val="left" w:pos="1980"/>
        </w:tabs>
        <w:jc w:val="both"/>
        <w:rPr>
          <w:i/>
          <w:sz w:val="20"/>
        </w:rPr>
      </w:pPr>
    </w:p>
    <w:p w14:paraId="4CB81AA5" w14:textId="664E7EA3" w:rsidR="00886CF6" w:rsidRPr="00BF6B4A" w:rsidRDefault="00567E7B" w:rsidP="000357C1">
      <w:pPr>
        <w:spacing w:before="230"/>
        <w:jc w:val="both"/>
        <w:rPr>
          <w:b/>
          <w:sz w:val="23"/>
        </w:rPr>
      </w:pPr>
      <w:r>
        <w:rPr>
          <w:b/>
          <w:sz w:val="23"/>
        </w:rPr>
        <w:t xml:space="preserve">                 </w:t>
      </w:r>
      <w:r w:rsidR="00886CF6" w:rsidRPr="00BF6B4A">
        <w:rPr>
          <w:b/>
          <w:sz w:val="23"/>
        </w:rPr>
        <w:t>Official Stamp …………………………………………………</w:t>
      </w:r>
    </w:p>
    <w:p w14:paraId="4DE30927" w14:textId="297FB0C9" w:rsidR="00886CF6" w:rsidRPr="00BF6B4A" w:rsidRDefault="00886CF6" w:rsidP="000357C1">
      <w:pPr>
        <w:spacing w:before="2"/>
        <w:jc w:val="both"/>
        <w:rPr>
          <w:b/>
          <w:sz w:val="23"/>
        </w:rPr>
      </w:pPr>
    </w:p>
    <w:p w14:paraId="19E2F583" w14:textId="77777777" w:rsidR="00886CF6" w:rsidRPr="00BF6B4A" w:rsidRDefault="00886CF6" w:rsidP="000357C1">
      <w:pPr>
        <w:spacing w:before="2"/>
        <w:jc w:val="both"/>
        <w:rPr>
          <w:b/>
          <w:sz w:val="23"/>
        </w:rPr>
      </w:pPr>
    </w:p>
    <w:p w14:paraId="32F15BFC" w14:textId="03A665E8" w:rsidR="00886CF6" w:rsidRPr="00BF6B4A" w:rsidRDefault="00567E7B" w:rsidP="000357C1">
      <w:pPr>
        <w:spacing w:before="2"/>
        <w:jc w:val="both"/>
        <w:rPr>
          <w:b/>
          <w:sz w:val="23"/>
        </w:rPr>
      </w:pPr>
      <w:r>
        <w:rPr>
          <w:b/>
          <w:sz w:val="23"/>
        </w:rPr>
        <w:t xml:space="preserve">                 </w:t>
      </w:r>
      <w:r w:rsidR="00886CF6" w:rsidRPr="00BF6B4A">
        <w:rPr>
          <w:b/>
          <w:sz w:val="23"/>
        </w:rPr>
        <w:t>Sign……………………………………………………………..</w:t>
      </w:r>
    </w:p>
    <w:p w14:paraId="7062B1A1" w14:textId="77777777" w:rsidR="00886CF6" w:rsidRPr="00BF6B4A" w:rsidRDefault="00886CF6" w:rsidP="000357C1">
      <w:pPr>
        <w:pStyle w:val="BodyText"/>
        <w:jc w:val="both"/>
        <w:rPr>
          <w:b/>
          <w:sz w:val="26"/>
        </w:rPr>
      </w:pPr>
    </w:p>
    <w:p w14:paraId="15455A96" w14:textId="77777777" w:rsidR="00886CF6" w:rsidRPr="00BF6B4A" w:rsidRDefault="00886CF6" w:rsidP="000357C1">
      <w:pPr>
        <w:pStyle w:val="BodyText"/>
        <w:jc w:val="both"/>
        <w:rPr>
          <w:b/>
          <w:sz w:val="26"/>
        </w:rPr>
      </w:pPr>
    </w:p>
    <w:p w14:paraId="20B0F1F4" w14:textId="77777777" w:rsidR="00886CF6" w:rsidRPr="00BF6B4A" w:rsidRDefault="00886CF6" w:rsidP="000357C1">
      <w:pPr>
        <w:pStyle w:val="BodyText"/>
        <w:jc w:val="both"/>
        <w:rPr>
          <w:b/>
          <w:sz w:val="26"/>
        </w:rPr>
      </w:pPr>
    </w:p>
    <w:p w14:paraId="3F3EDFBA" w14:textId="77777777" w:rsidR="00886CF6" w:rsidRPr="00BF6B4A" w:rsidRDefault="00886CF6" w:rsidP="000357C1">
      <w:pPr>
        <w:pStyle w:val="Heading2"/>
        <w:spacing w:before="154"/>
        <w:ind w:left="1100" w:firstLine="0"/>
        <w:jc w:val="both"/>
      </w:pPr>
      <w:bookmarkStart w:id="39" w:name="_bookmark36"/>
      <w:bookmarkEnd w:id="39"/>
      <w:r w:rsidRPr="00BF6B4A">
        <w:t>SECTION VI - SCHEDULE OF REQUIREMENTS</w:t>
      </w:r>
    </w:p>
    <w:p w14:paraId="6A19C459" w14:textId="79231ADB" w:rsidR="00886CF6" w:rsidRPr="00BF6B4A" w:rsidRDefault="00886CF6" w:rsidP="001B4B50">
      <w:pPr>
        <w:pStyle w:val="BodyText"/>
        <w:spacing w:before="211" w:line="247" w:lineRule="auto"/>
        <w:ind w:left="1100" w:right="2269"/>
        <w:jc w:val="both"/>
      </w:pPr>
      <w:r w:rsidRPr="00BF6B4A">
        <w:t xml:space="preserve">Delivery schedule (shipment): As and when required but 30 days from the date of </w:t>
      </w:r>
      <w:r w:rsidR="005B4604">
        <w:t xml:space="preserve">the </w:t>
      </w:r>
      <w:r w:rsidRPr="00BF6B4A">
        <w:t>L</w:t>
      </w:r>
      <w:r w:rsidR="005B4604">
        <w:t xml:space="preserve">ocal </w:t>
      </w:r>
      <w:r w:rsidRPr="00BF6B4A">
        <w:t>P</w:t>
      </w:r>
      <w:r w:rsidR="005B4604">
        <w:t xml:space="preserve">urchase Order </w:t>
      </w:r>
    </w:p>
    <w:p w14:paraId="798E8C1B" w14:textId="77777777" w:rsidR="00886CF6" w:rsidRPr="00BF6B4A" w:rsidRDefault="00886CF6" w:rsidP="001B4B50">
      <w:pPr>
        <w:spacing w:line="247" w:lineRule="auto"/>
        <w:jc w:val="both"/>
        <w:sectPr w:rsidR="00886CF6" w:rsidRPr="00BF6B4A">
          <w:pgSz w:w="11920" w:h="16850"/>
          <w:pgMar w:top="480" w:right="420" w:bottom="1140" w:left="160" w:header="0" w:footer="879" w:gutter="0"/>
          <w:cols w:space="720"/>
        </w:sectPr>
      </w:pPr>
    </w:p>
    <w:p w14:paraId="18042739" w14:textId="2D448FA3" w:rsidR="00886CF6" w:rsidRPr="00BF6B4A" w:rsidRDefault="00886CF6" w:rsidP="003D249D">
      <w:pPr>
        <w:pStyle w:val="NoSpacing"/>
        <w:jc w:val="center"/>
      </w:pPr>
      <w:r w:rsidRPr="00BF6B4A">
        <w:lastRenderedPageBreak/>
        <w:t>TETU ABERDARE WATER &amp; SANITATION COMPANY</w:t>
      </w:r>
    </w:p>
    <w:p w14:paraId="56469283" w14:textId="1CF21F39" w:rsidR="003D249D" w:rsidRDefault="00886CF6" w:rsidP="003D249D">
      <w:pPr>
        <w:pStyle w:val="NoSpacing"/>
        <w:jc w:val="center"/>
      </w:pPr>
      <w:r w:rsidRPr="00BF6B4A">
        <w:t>TEAWASCO/0T/</w:t>
      </w:r>
      <w:r w:rsidRPr="0036146A">
        <w:t>0</w:t>
      </w:r>
      <w:r w:rsidR="0028526E">
        <w:t>09</w:t>
      </w:r>
      <w:r w:rsidRPr="0036146A">
        <w:t>/2021-2022</w:t>
      </w:r>
    </w:p>
    <w:p w14:paraId="5BC813ED" w14:textId="77777777" w:rsidR="003D249D" w:rsidRDefault="00886CF6" w:rsidP="003D249D">
      <w:pPr>
        <w:pStyle w:val="BodyText"/>
        <w:jc w:val="center"/>
        <w:rPr>
          <w:sz w:val="22"/>
          <w:szCs w:val="22"/>
        </w:rPr>
      </w:pPr>
      <w:r w:rsidRPr="0036146A">
        <w:t>SUPPLY AND DELIVERY OF</w:t>
      </w:r>
      <w:r w:rsidRPr="00BF6B4A">
        <w:rPr>
          <w:shd w:val="clear" w:color="auto" w:fill="FFFF00"/>
        </w:rPr>
        <w:t xml:space="preserve"> </w:t>
      </w:r>
      <w:r w:rsidR="001C6BC7" w:rsidRPr="00BF6B4A">
        <w:t xml:space="preserve">CATERING </w:t>
      </w:r>
      <w:r w:rsidR="001C6BC7" w:rsidRPr="003D249D">
        <w:rPr>
          <w:sz w:val="22"/>
          <w:szCs w:val="22"/>
        </w:rPr>
        <w:t>MATERIALS</w:t>
      </w:r>
    </w:p>
    <w:p w14:paraId="5CFF079F" w14:textId="1E6EE8B0" w:rsidR="003D249D" w:rsidRPr="00C34C7D" w:rsidRDefault="003D249D" w:rsidP="003D249D">
      <w:pPr>
        <w:pStyle w:val="BodyText"/>
        <w:jc w:val="center"/>
        <w:rPr>
          <w:b/>
          <w:i/>
          <w:iCs/>
          <w:sz w:val="40"/>
          <w:szCs w:val="40"/>
        </w:rPr>
      </w:pPr>
      <w:r w:rsidRPr="00C34C7D">
        <w:rPr>
          <w:b/>
          <w:bCs/>
          <w:i/>
          <w:iCs/>
          <w:sz w:val="22"/>
          <w:szCs w:val="22"/>
        </w:rPr>
        <w:t>(RESERVED FOR SPECIAL GROUPS)</w:t>
      </w:r>
    </w:p>
    <w:p w14:paraId="55D0A7B1" w14:textId="77777777" w:rsidR="003D249D" w:rsidRPr="003D249D" w:rsidRDefault="003D249D" w:rsidP="003D249D">
      <w:pPr>
        <w:pStyle w:val="NoSpacing"/>
      </w:pPr>
    </w:p>
    <w:tbl>
      <w:tblPr>
        <w:tblW w:w="103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028"/>
        <w:gridCol w:w="992"/>
        <w:gridCol w:w="1134"/>
        <w:gridCol w:w="1559"/>
        <w:gridCol w:w="1701"/>
        <w:gridCol w:w="1418"/>
      </w:tblGrid>
      <w:tr w:rsidR="00A54920" w:rsidRPr="007F3030" w14:paraId="4900FF10" w14:textId="77777777" w:rsidTr="00A54920">
        <w:trPr>
          <w:trHeight w:val="837"/>
        </w:trPr>
        <w:tc>
          <w:tcPr>
            <w:tcW w:w="540" w:type="dxa"/>
          </w:tcPr>
          <w:p w14:paraId="61618DB0" w14:textId="77777777" w:rsidR="00A54920" w:rsidRPr="007F3030" w:rsidRDefault="00A54920" w:rsidP="000357C1">
            <w:pPr>
              <w:pStyle w:val="TableParagraph"/>
              <w:spacing w:line="269" w:lineRule="exact"/>
              <w:ind w:left="92" w:right="78"/>
              <w:jc w:val="both"/>
              <w:rPr>
                <w:rFonts w:ascii="Times New Roman" w:hAnsi="Times New Roman" w:cs="Times New Roman"/>
                <w:b/>
                <w:sz w:val="24"/>
                <w:szCs w:val="24"/>
              </w:rPr>
            </w:pPr>
            <w:r w:rsidRPr="007F3030">
              <w:rPr>
                <w:rFonts w:ascii="Times New Roman" w:hAnsi="Times New Roman" w:cs="Times New Roman"/>
                <w:b/>
                <w:sz w:val="24"/>
                <w:szCs w:val="24"/>
              </w:rPr>
              <w:t>No</w:t>
            </w:r>
          </w:p>
        </w:tc>
        <w:tc>
          <w:tcPr>
            <w:tcW w:w="3028" w:type="dxa"/>
          </w:tcPr>
          <w:p w14:paraId="76859265" w14:textId="77777777" w:rsidR="00A54920" w:rsidRPr="007F3030" w:rsidRDefault="00A54920" w:rsidP="000357C1">
            <w:pPr>
              <w:pStyle w:val="TableParagraph"/>
              <w:spacing w:line="269" w:lineRule="exact"/>
              <w:ind w:left="112"/>
              <w:jc w:val="both"/>
              <w:rPr>
                <w:rFonts w:ascii="Times New Roman" w:hAnsi="Times New Roman" w:cs="Times New Roman"/>
                <w:b/>
                <w:sz w:val="24"/>
                <w:szCs w:val="24"/>
              </w:rPr>
            </w:pPr>
            <w:r w:rsidRPr="007F3030">
              <w:rPr>
                <w:rFonts w:ascii="Times New Roman" w:hAnsi="Times New Roman" w:cs="Times New Roman"/>
                <w:b/>
                <w:sz w:val="24"/>
                <w:szCs w:val="24"/>
              </w:rPr>
              <w:t>ITEM DESCRIPTION</w:t>
            </w:r>
          </w:p>
        </w:tc>
        <w:tc>
          <w:tcPr>
            <w:tcW w:w="992" w:type="dxa"/>
          </w:tcPr>
          <w:p w14:paraId="7D4E1763" w14:textId="77777777" w:rsidR="00A54920" w:rsidRPr="007F3030" w:rsidRDefault="00A54920" w:rsidP="000357C1">
            <w:pPr>
              <w:pStyle w:val="TableParagraph"/>
              <w:spacing w:line="269" w:lineRule="exact"/>
              <w:ind w:left="112"/>
              <w:jc w:val="both"/>
              <w:rPr>
                <w:rFonts w:ascii="Times New Roman" w:hAnsi="Times New Roman" w:cs="Times New Roman"/>
                <w:b/>
                <w:sz w:val="24"/>
                <w:szCs w:val="24"/>
              </w:rPr>
            </w:pPr>
            <w:r w:rsidRPr="007F3030">
              <w:rPr>
                <w:rFonts w:ascii="Times New Roman" w:hAnsi="Times New Roman" w:cs="Times New Roman"/>
                <w:b/>
                <w:sz w:val="24"/>
                <w:szCs w:val="24"/>
              </w:rPr>
              <w:t>Unit</w:t>
            </w:r>
          </w:p>
        </w:tc>
        <w:tc>
          <w:tcPr>
            <w:tcW w:w="1134" w:type="dxa"/>
          </w:tcPr>
          <w:p w14:paraId="3B8329A5" w14:textId="023E8EF4" w:rsidR="00A54920" w:rsidRPr="007F3030" w:rsidRDefault="00A54920" w:rsidP="000357C1">
            <w:pPr>
              <w:pStyle w:val="TableParagraph"/>
              <w:spacing w:line="276" w:lineRule="exact"/>
              <w:ind w:left="113" w:right="101"/>
              <w:jc w:val="both"/>
              <w:rPr>
                <w:rFonts w:ascii="Times New Roman" w:hAnsi="Times New Roman" w:cs="Times New Roman"/>
                <w:b/>
                <w:sz w:val="24"/>
                <w:szCs w:val="24"/>
              </w:rPr>
            </w:pPr>
            <w:r w:rsidRPr="007F3030">
              <w:rPr>
                <w:rFonts w:ascii="Times New Roman" w:hAnsi="Times New Roman" w:cs="Times New Roman"/>
                <w:b/>
                <w:sz w:val="24"/>
                <w:szCs w:val="24"/>
              </w:rPr>
              <w:t>QTY</w:t>
            </w:r>
          </w:p>
        </w:tc>
        <w:tc>
          <w:tcPr>
            <w:tcW w:w="1559" w:type="dxa"/>
          </w:tcPr>
          <w:p w14:paraId="37E423FB" w14:textId="65B3BDBF" w:rsidR="00A54920" w:rsidRPr="007F3030" w:rsidRDefault="00A54920" w:rsidP="000357C1">
            <w:pPr>
              <w:pStyle w:val="TableParagraph"/>
              <w:spacing w:line="276" w:lineRule="exact"/>
              <w:ind w:left="113" w:right="101"/>
              <w:jc w:val="both"/>
              <w:rPr>
                <w:rFonts w:ascii="Times New Roman" w:hAnsi="Times New Roman" w:cs="Times New Roman"/>
                <w:b/>
                <w:sz w:val="24"/>
                <w:szCs w:val="24"/>
              </w:rPr>
            </w:pPr>
            <w:r w:rsidRPr="007F3030">
              <w:rPr>
                <w:rFonts w:ascii="Times New Roman" w:hAnsi="Times New Roman" w:cs="Times New Roman"/>
                <w:b/>
                <w:sz w:val="24"/>
                <w:szCs w:val="24"/>
              </w:rPr>
              <w:t>Unit Rate (Kshs)</w:t>
            </w:r>
          </w:p>
        </w:tc>
        <w:tc>
          <w:tcPr>
            <w:tcW w:w="1701" w:type="dxa"/>
          </w:tcPr>
          <w:p w14:paraId="46452721" w14:textId="77777777" w:rsidR="00A54920" w:rsidRPr="007F3030" w:rsidRDefault="00A54920" w:rsidP="000357C1">
            <w:pPr>
              <w:pStyle w:val="TableParagraph"/>
              <w:ind w:left="113" w:right="89"/>
              <w:jc w:val="both"/>
              <w:rPr>
                <w:rFonts w:ascii="Times New Roman" w:hAnsi="Times New Roman" w:cs="Times New Roman"/>
                <w:b/>
                <w:sz w:val="24"/>
                <w:szCs w:val="24"/>
              </w:rPr>
            </w:pPr>
            <w:r w:rsidRPr="007F3030">
              <w:rPr>
                <w:rFonts w:ascii="Times New Roman" w:hAnsi="Times New Roman" w:cs="Times New Roman"/>
                <w:b/>
                <w:sz w:val="24"/>
                <w:szCs w:val="24"/>
              </w:rPr>
              <w:t>Make/ Type</w:t>
            </w:r>
          </w:p>
        </w:tc>
        <w:tc>
          <w:tcPr>
            <w:tcW w:w="1418" w:type="dxa"/>
          </w:tcPr>
          <w:p w14:paraId="684C0FA4" w14:textId="77777777" w:rsidR="00A54920" w:rsidRPr="007F3030" w:rsidRDefault="00A54920" w:rsidP="000357C1">
            <w:pPr>
              <w:pStyle w:val="TableParagraph"/>
              <w:spacing w:line="269" w:lineRule="exact"/>
              <w:ind w:left="112"/>
              <w:jc w:val="both"/>
              <w:rPr>
                <w:rFonts w:ascii="Times New Roman" w:hAnsi="Times New Roman" w:cs="Times New Roman"/>
                <w:b/>
                <w:sz w:val="24"/>
                <w:szCs w:val="24"/>
              </w:rPr>
            </w:pPr>
            <w:r w:rsidRPr="007F3030">
              <w:rPr>
                <w:rFonts w:ascii="Times New Roman" w:hAnsi="Times New Roman" w:cs="Times New Roman"/>
                <w:b/>
                <w:sz w:val="24"/>
                <w:szCs w:val="24"/>
              </w:rPr>
              <w:t>Remarks</w:t>
            </w:r>
          </w:p>
        </w:tc>
      </w:tr>
      <w:tr w:rsidR="00A54920" w:rsidRPr="007F3030" w14:paraId="4CA434EE" w14:textId="77777777" w:rsidTr="00A54920">
        <w:trPr>
          <w:trHeight w:val="285"/>
        </w:trPr>
        <w:tc>
          <w:tcPr>
            <w:tcW w:w="540" w:type="dxa"/>
          </w:tcPr>
          <w:p w14:paraId="4645E5A6" w14:textId="77777777" w:rsidR="00A54920" w:rsidRPr="007F3030" w:rsidRDefault="00A54920" w:rsidP="000357C1">
            <w:pPr>
              <w:pStyle w:val="TableParagraph"/>
              <w:spacing w:line="262" w:lineRule="exact"/>
              <w:ind w:left="75"/>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3028" w:type="dxa"/>
            <w:tcBorders>
              <w:top w:val="nil"/>
              <w:left w:val="nil"/>
              <w:bottom w:val="single" w:sz="4" w:space="0" w:color="auto"/>
              <w:right w:val="single" w:sz="4" w:space="0" w:color="auto"/>
            </w:tcBorders>
            <w:shd w:val="clear" w:color="auto" w:fill="auto"/>
            <w:vAlign w:val="bottom"/>
          </w:tcPr>
          <w:p w14:paraId="0287ED2C" w14:textId="34FEE86E"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Local Sugar</w:t>
            </w:r>
          </w:p>
        </w:tc>
        <w:tc>
          <w:tcPr>
            <w:tcW w:w="992" w:type="dxa"/>
          </w:tcPr>
          <w:p w14:paraId="33A2589F" w14:textId="0A2040A5"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Bag</w:t>
            </w:r>
          </w:p>
        </w:tc>
        <w:tc>
          <w:tcPr>
            <w:tcW w:w="1134" w:type="dxa"/>
          </w:tcPr>
          <w:p w14:paraId="30903197" w14:textId="67F75312"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50kg</w:t>
            </w:r>
          </w:p>
        </w:tc>
        <w:tc>
          <w:tcPr>
            <w:tcW w:w="1559" w:type="dxa"/>
          </w:tcPr>
          <w:p w14:paraId="762EA8F9" w14:textId="31E16FF1"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771547CC"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1F459CFC"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44A264E1" w14:textId="77777777" w:rsidTr="00A54920">
        <w:trPr>
          <w:trHeight w:val="290"/>
        </w:trPr>
        <w:tc>
          <w:tcPr>
            <w:tcW w:w="540" w:type="dxa"/>
          </w:tcPr>
          <w:p w14:paraId="528F6FF1" w14:textId="77777777" w:rsidR="00A54920" w:rsidRPr="007F3030" w:rsidRDefault="00A54920" w:rsidP="000357C1">
            <w:pPr>
              <w:pStyle w:val="TableParagraph"/>
              <w:spacing w:line="269" w:lineRule="exact"/>
              <w:ind w:left="75"/>
              <w:jc w:val="both"/>
              <w:rPr>
                <w:rFonts w:ascii="Times New Roman" w:hAnsi="Times New Roman" w:cs="Times New Roman"/>
                <w:sz w:val="24"/>
                <w:szCs w:val="24"/>
              </w:rPr>
            </w:pPr>
            <w:r w:rsidRPr="007F3030">
              <w:rPr>
                <w:rFonts w:ascii="Times New Roman" w:hAnsi="Times New Roman" w:cs="Times New Roman"/>
                <w:sz w:val="24"/>
                <w:szCs w:val="24"/>
              </w:rPr>
              <w:t>2</w:t>
            </w:r>
          </w:p>
        </w:tc>
        <w:tc>
          <w:tcPr>
            <w:tcW w:w="3028" w:type="dxa"/>
            <w:tcBorders>
              <w:top w:val="nil"/>
              <w:left w:val="nil"/>
              <w:bottom w:val="single" w:sz="4" w:space="0" w:color="auto"/>
              <w:right w:val="single" w:sz="4" w:space="0" w:color="auto"/>
            </w:tcBorders>
            <w:shd w:val="clear" w:color="auto" w:fill="auto"/>
            <w:vAlign w:val="bottom"/>
          </w:tcPr>
          <w:p w14:paraId="63C65674" w14:textId="322789DF" w:rsidR="00A54920" w:rsidRPr="007F3030" w:rsidRDefault="00A54920" w:rsidP="000357C1">
            <w:pPr>
              <w:pStyle w:val="TableParagraph"/>
              <w:spacing w:line="269"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Cocoa</w:t>
            </w:r>
          </w:p>
        </w:tc>
        <w:tc>
          <w:tcPr>
            <w:tcW w:w="992" w:type="dxa"/>
          </w:tcPr>
          <w:p w14:paraId="4AEF7B2E" w14:textId="125CA0D5" w:rsidR="00A54920" w:rsidRPr="007F3030" w:rsidRDefault="00A54920" w:rsidP="000357C1">
            <w:pPr>
              <w:pStyle w:val="TableParagraph"/>
              <w:spacing w:line="269"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Tin</w:t>
            </w:r>
          </w:p>
        </w:tc>
        <w:tc>
          <w:tcPr>
            <w:tcW w:w="1134" w:type="dxa"/>
          </w:tcPr>
          <w:p w14:paraId="5D9BDF94" w14:textId="69F12901"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320gms</w:t>
            </w:r>
          </w:p>
        </w:tc>
        <w:tc>
          <w:tcPr>
            <w:tcW w:w="1559" w:type="dxa"/>
          </w:tcPr>
          <w:p w14:paraId="605561C9" w14:textId="26CB3ACF"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46954033"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56D85785"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23AE2657" w14:textId="77777777" w:rsidTr="00A54920">
        <w:trPr>
          <w:trHeight w:val="285"/>
        </w:trPr>
        <w:tc>
          <w:tcPr>
            <w:tcW w:w="540" w:type="dxa"/>
          </w:tcPr>
          <w:p w14:paraId="2504E43B" w14:textId="77777777" w:rsidR="00A54920" w:rsidRPr="007F3030" w:rsidRDefault="00A54920" w:rsidP="000357C1">
            <w:pPr>
              <w:pStyle w:val="TableParagraph"/>
              <w:spacing w:line="262" w:lineRule="exact"/>
              <w:ind w:left="75"/>
              <w:jc w:val="both"/>
              <w:rPr>
                <w:rFonts w:ascii="Times New Roman" w:hAnsi="Times New Roman" w:cs="Times New Roman"/>
                <w:sz w:val="24"/>
                <w:szCs w:val="24"/>
              </w:rPr>
            </w:pPr>
            <w:r w:rsidRPr="007F3030">
              <w:rPr>
                <w:rFonts w:ascii="Times New Roman" w:hAnsi="Times New Roman" w:cs="Times New Roman"/>
                <w:sz w:val="24"/>
                <w:szCs w:val="24"/>
              </w:rPr>
              <w:t>3</w:t>
            </w:r>
          </w:p>
        </w:tc>
        <w:tc>
          <w:tcPr>
            <w:tcW w:w="3028" w:type="dxa"/>
            <w:tcBorders>
              <w:top w:val="nil"/>
              <w:left w:val="nil"/>
              <w:bottom w:val="single" w:sz="4" w:space="0" w:color="auto"/>
              <w:right w:val="single" w:sz="4" w:space="0" w:color="auto"/>
            </w:tcBorders>
            <w:shd w:val="clear" w:color="auto" w:fill="auto"/>
            <w:vAlign w:val="bottom"/>
          </w:tcPr>
          <w:p w14:paraId="47B472C4" w14:textId="0C57180C"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Drinking chocolate</w:t>
            </w:r>
            <w:r>
              <w:rPr>
                <w:rFonts w:ascii="Times New Roman" w:hAnsi="Times New Roman" w:cs="Times New Roman"/>
                <w:sz w:val="24"/>
                <w:szCs w:val="24"/>
              </w:rPr>
              <w:t xml:space="preserve">-Cadbury </w:t>
            </w:r>
          </w:p>
        </w:tc>
        <w:tc>
          <w:tcPr>
            <w:tcW w:w="992" w:type="dxa"/>
          </w:tcPr>
          <w:p w14:paraId="70A3A00B" w14:textId="0692C946"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Tin</w:t>
            </w:r>
          </w:p>
        </w:tc>
        <w:tc>
          <w:tcPr>
            <w:tcW w:w="1134" w:type="dxa"/>
          </w:tcPr>
          <w:p w14:paraId="2098CF34" w14:textId="63BF00ED"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450gms</w:t>
            </w:r>
          </w:p>
        </w:tc>
        <w:tc>
          <w:tcPr>
            <w:tcW w:w="1559" w:type="dxa"/>
          </w:tcPr>
          <w:p w14:paraId="503FB3D7" w14:textId="3FDD1C70"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36E32409"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2ED104B3"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5B34A966" w14:textId="77777777" w:rsidTr="00A54920">
        <w:trPr>
          <w:trHeight w:val="287"/>
        </w:trPr>
        <w:tc>
          <w:tcPr>
            <w:tcW w:w="540" w:type="dxa"/>
          </w:tcPr>
          <w:p w14:paraId="6B018CE1" w14:textId="77777777" w:rsidR="00A54920" w:rsidRPr="007F3030" w:rsidRDefault="00A54920" w:rsidP="000357C1">
            <w:pPr>
              <w:pStyle w:val="TableParagraph"/>
              <w:spacing w:line="267" w:lineRule="exact"/>
              <w:ind w:left="75"/>
              <w:jc w:val="both"/>
              <w:rPr>
                <w:rFonts w:ascii="Times New Roman" w:hAnsi="Times New Roman" w:cs="Times New Roman"/>
                <w:sz w:val="24"/>
                <w:szCs w:val="24"/>
              </w:rPr>
            </w:pPr>
            <w:r w:rsidRPr="007F3030">
              <w:rPr>
                <w:rFonts w:ascii="Times New Roman" w:hAnsi="Times New Roman" w:cs="Times New Roman"/>
                <w:sz w:val="24"/>
                <w:szCs w:val="24"/>
              </w:rPr>
              <w:t>4</w:t>
            </w:r>
          </w:p>
        </w:tc>
        <w:tc>
          <w:tcPr>
            <w:tcW w:w="3028" w:type="dxa"/>
            <w:tcBorders>
              <w:top w:val="nil"/>
              <w:left w:val="nil"/>
              <w:bottom w:val="single" w:sz="4" w:space="0" w:color="auto"/>
              <w:right w:val="single" w:sz="4" w:space="0" w:color="auto"/>
            </w:tcBorders>
            <w:shd w:val="clear" w:color="auto" w:fill="auto"/>
            <w:vAlign w:val="bottom"/>
          </w:tcPr>
          <w:p w14:paraId="35867333" w14:textId="21AB3D37" w:rsidR="00A54920" w:rsidRPr="007F3030" w:rsidRDefault="00A54920" w:rsidP="000357C1">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Coffee-Nescafe</w:t>
            </w:r>
          </w:p>
        </w:tc>
        <w:tc>
          <w:tcPr>
            <w:tcW w:w="992" w:type="dxa"/>
          </w:tcPr>
          <w:p w14:paraId="01FE2EE4" w14:textId="48403741" w:rsidR="00A54920" w:rsidRPr="007F3030" w:rsidRDefault="00A54920" w:rsidP="000357C1">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Jar</w:t>
            </w:r>
          </w:p>
        </w:tc>
        <w:tc>
          <w:tcPr>
            <w:tcW w:w="1134" w:type="dxa"/>
          </w:tcPr>
          <w:p w14:paraId="587B18E2" w14:textId="31935DB7"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50g</w:t>
            </w:r>
          </w:p>
        </w:tc>
        <w:tc>
          <w:tcPr>
            <w:tcW w:w="1559" w:type="dxa"/>
          </w:tcPr>
          <w:p w14:paraId="0F599F9F" w14:textId="2151C18E"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7C4D527B"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7889D81C"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5CF9032A" w14:textId="77777777" w:rsidTr="00A54920">
        <w:trPr>
          <w:trHeight w:val="285"/>
        </w:trPr>
        <w:tc>
          <w:tcPr>
            <w:tcW w:w="540" w:type="dxa"/>
          </w:tcPr>
          <w:p w14:paraId="0E539862" w14:textId="77777777" w:rsidR="00A54920" w:rsidRPr="007F3030" w:rsidRDefault="00A54920" w:rsidP="000357C1">
            <w:pPr>
              <w:pStyle w:val="TableParagraph"/>
              <w:spacing w:line="262" w:lineRule="exact"/>
              <w:ind w:left="75"/>
              <w:jc w:val="both"/>
              <w:rPr>
                <w:rFonts w:ascii="Times New Roman" w:hAnsi="Times New Roman" w:cs="Times New Roman"/>
                <w:sz w:val="24"/>
                <w:szCs w:val="24"/>
              </w:rPr>
            </w:pPr>
            <w:r w:rsidRPr="007F3030">
              <w:rPr>
                <w:rFonts w:ascii="Times New Roman" w:hAnsi="Times New Roman" w:cs="Times New Roman"/>
                <w:sz w:val="24"/>
                <w:szCs w:val="24"/>
              </w:rPr>
              <w:t>5</w:t>
            </w:r>
          </w:p>
        </w:tc>
        <w:tc>
          <w:tcPr>
            <w:tcW w:w="3028" w:type="dxa"/>
            <w:tcBorders>
              <w:top w:val="nil"/>
              <w:left w:val="nil"/>
              <w:bottom w:val="single" w:sz="4" w:space="0" w:color="auto"/>
              <w:right w:val="single" w:sz="4" w:space="0" w:color="auto"/>
            </w:tcBorders>
            <w:shd w:val="clear" w:color="auto" w:fill="auto"/>
            <w:vAlign w:val="bottom"/>
          </w:tcPr>
          <w:p w14:paraId="3809916A" w14:textId="41581F1A"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Coffee-Nescafe</w:t>
            </w:r>
          </w:p>
        </w:tc>
        <w:tc>
          <w:tcPr>
            <w:tcW w:w="992" w:type="dxa"/>
          </w:tcPr>
          <w:p w14:paraId="621C509E" w14:textId="02EF0245"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Jar</w:t>
            </w:r>
          </w:p>
        </w:tc>
        <w:tc>
          <w:tcPr>
            <w:tcW w:w="1134" w:type="dxa"/>
          </w:tcPr>
          <w:p w14:paraId="3034CE3C" w14:textId="362D7BA2"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100g</w:t>
            </w:r>
          </w:p>
        </w:tc>
        <w:tc>
          <w:tcPr>
            <w:tcW w:w="1559" w:type="dxa"/>
          </w:tcPr>
          <w:p w14:paraId="734DB7AE" w14:textId="05768E11"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078C78D6"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4C365F76"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2C1A8FCF" w14:textId="77777777" w:rsidTr="00A54920">
        <w:trPr>
          <w:trHeight w:val="285"/>
        </w:trPr>
        <w:tc>
          <w:tcPr>
            <w:tcW w:w="540" w:type="dxa"/>
          </w:tcPr>
          <w:p w14:paraId="57FB3F2B" w14:textId="77777777" w:rsidR="00A54920" w:rsidRPr="007F3030" w:rsidRDefault="00A54920" w:rsidP="000357C1">
            <w:pPr>
              <w:pStyle w:val="TableParagraph"/>
              <w:spacing w:line="262" w:lineRule="exact"/>
              <w:ind w:left="75"/>
              <w:jc w:val="both"/>
              <w:rPr>
                <w:rFonts w:ascii="Times New Roman" w:hAnsi="Times New Roman" w:cs="Times New Roman"/>
                <w:sz w:val="24"/>
                <w:szCs w:val="24"/>
              </w:rPr>
            </w:pPr>
            <w:r w:rsidRPr="007F3030">
              <w:rPr>
                <w:rFonts w:ascii="Times New Roman" w:hAnsi="Times New Roman" w:cs="Times New Roman"/>
                <w:sz w:val="24"/>
                <w:szCs w:val="24"/>
              </w:rPr>
              <w:t>6</w:t>
            </w:r>
          </w:p>
        </w:tc>
        <w:tc>
          <w:tcPr>
            <w:tcW w:w="3028" w:type="dxa"/>
            <w:tcBorders>
              <w:top w:val="nil"/>
              <w:left w:val="nil"/>
              <w:bottom w:val="single" w:sz="4" w:space="0" w:color="auto"/>
              <w:right w:val="single" w:sz="4" w:space="0" w:color="auto"/>
            </w:tcBorders>
            <w:shd w:val="clear" w:color="auto" w:fill="auto"/>
            <w:vAlign w:val="bottom"/>
          </w:tcPr>
          <w:p w14:paraId="5CB33773" w14:textId="6CAE0428"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Coffee-Nescafe</w:t>
            </w:r>
          </w:p>
        </w:tc>
        <w:tc>
          <w:tcPr>
            <w:tcW w:w="992" w:type="dxa"/>
          </w:tcPr>
          <w:p w14:paraId="62632705" w14:textId="2636C5BE"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Jar</w:t>
            </w:r>
          </w:p>
        </w:tc>
        <w:tc>
          <w:tcPr>
            <w:tcW w:w="1134" w:type="dxa"/>
          </w:tcPr>
          <w:p w14:paraId="366AA4D2" w14:textId="7D7EF23E"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200g</w:t>
            </w:r>
          </w:p>
        </w:tc>
        <w:tc>
          <w:tcPr>
            <w:tcW w:w="1559" w:type="dxa"/>
          </w:tcPr>
          <w:p w14:paraId="10DCC868" w14:textId="74D8A624"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0100EC3E"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3F7FFD05"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6A06885B" w14:textId="77777777" w:rsidTr="00A54920">
        <w:trPr>
          <w:trHeight w:val="285"/>
        </w:trPr>
        <w:tc>
          <w:tcPr>
            <w:tcW w:w="540" w:type="dxa"/>
          </w:tcPr>
          <w:p w14:paraId="120BB20C" w14:textId="77777777" w:rsidR="00A54920" w:rsidRPr="007F3030" w:rsidRDefault="00A54920" w:rsidP="000357C1">
            <w:pPr>
              <w:pStyle w:val="TableParagraph"/>
              <w:spacing w:line="264" w:lineRule="exact"/>
              <w:ind w:left="75"/>
              <w:jc w:val="both"/>
              <w:rPr>
                <w:rFonts w:ascii="Times New Roman" w:hAnsi="Times New Roman" w:cs="Times New Roman"/>
                <w:sz w:val="24"/>
                <w:szCs w:val="24"/>
              </w:rPr>
            </w:pPr>
            <w:r w:rsidRPr="007F3030">
              <w:rPr>
                <w:rFonts w:ascii="Times New Roman" w:hAnsi="Times New Roman" w:cs="Times New Roman"/>
                <w:sz w:val="24"/>
                <w:szCs w:val="24"/>
              </w:rPr>
              <w:t>7</w:t>
            </w:r>
          </w:p>
        </w:tc>
        <w:tc>
          <w:tcPr>
            <w:tcW w:w="3028" w:type="dxa"/>
            <w:tcBorders>
              <w:top w:val="nil"/>
              <w:left w:val="nil"/>
              <w:bottom w:val="single" w:sz="4" w:space="0" w:color="auto"/>
              <w:right w:val="single" w:sz="4" w:space="0" w:color="auto"/>
            </w:tcBorders>
            <w:shd w:val="clear" w:color="auto" w:fill="auto"/>
            <w:vAlign w:val="bottom"/>
          </w:tcPr>
          <w:p w14:paraId="65BA3286" w14:textId="70615ECF" w:rsidR="00A54920" w:rsidRPr="007F3030" w:rsidRDefault="00A54920" w:rsidP="000357C1">
            <w:pPr>
              <w:pStyle w:val="TableParagraph"/>
              <w:spacing w:line="264" w:lineRule="exact"/>
              <w:jc w:val="both"/>
              <w:rPr>
                <w:rFonts w:ascii="Times New Roman" w:hAnsi="Times New Roman" w:cs="Times New Roman"/>
                <w:sz w:val="24"/>
                <w:szCs w:val="24"/>
              </w:rPr>
            </w:pPr>
            <w:r w:rsidRPr="007F3030">
              <w:rPr>
                <w:rFonts w:ascii="Times New Roman" w:hAnsi="Times New Roman" w:cs="Times New Roman"/>
                <w:sz w:val="24"/>
                <w:szCs w:val="24"/>
              </w:rPr>
              <w:t>Coffee-Nescafe</w:t>
            </w:r>
          </w:p>
        </w:tc>
        <w:tc>
          <w:tcPr>
            <w:tcW w:w="992" w:type="dxa"/>
          </w:tcPr>
          <w:p w14:paraId="3331396A" w14:textId="6AE258F5" w:rsidR="00A54920" w:rsidRPr="007F3030" w:rsidRDefault="00A54920" w:rsidP="000357C1">
            <w:pPr>
              <w:pStyle w:val="TableParagraph"/>
              <w:spacing w:line="264"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Sachet</w:t>
            </w:r>
          </w:p>
        </w:tc>
        <w:tc>
          <w:tcPr>
            <w:tcW w:w="1134" w:type="dxa"/>
          </w:tcPr>
          <w:p w14:paraId="5D9F633F" w14:textId="07FE040B"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12 Strips</w:t>
            </w:r>
          </w:p>
        </w:tc>
        <w:tc>
          <w:tcPr>
            <w:tcW w:w="1559" w:type="dxa"/>
          </w:tcPr>
          <w:p w14:paraId="02745F38" w14:textId="3441DBF0"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4575944D"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55384045"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343C344B" w14:textId="77777777" w:rsidTr="00A54920">
        <w:trPr>
          <w:trHeight w:val="287"/>
        </w:trPr>
        <w:tc>
          <w:tcPr>
            <w:tcW w:w="540" w:type="dxa"/>
            <w:shd w:val="clear" w:color="auto" w:fill="FFFFFF" w:themeFill="background1"/>
          </w:tcPr>
          <w:p w14:paraId="17A9FD7A" w14:textId="77777777" w:rsidR="00A54920" w:rsidRPr="007F3030" w:rsidRDefault="00A54920" w:rsidP="000357C1">
            <w:pPr>
              <w:pStyle w:val="TableParagraph"/>
              <w:spacing w:line="267" w:lineRule="exact"/>
              <w:ind w:left="75"/>
              <w:jc w:val="both"/>
              <w:rPr>
                <w:rFonts w:ascii="Times New Roman" w:hAnsi="Times New Roman" w:cs="Times New Roman"/>
                <w:sz w:val="24"/>
                <w:szCs w:val="24"/>
              </w:rPr>
            </w:pPr>
            <w:r w:rsidRPr="007F3030">
              <w:rPr>
                <w:rFonts w:ascii="Times New Roman" w:hAnsi="Times New Roman" w:cs="Times New Roman"/>
                <w:sz w:val="24"/>
                <w:szCs w:val="24"/>
              </w:rPr>
              <w:t>8</w:t>
            </w:r>
          </w:p>
        </w:tc>
        <w:tc>
          <w:tcPr>
            <w:tcW w:w="3028" w:type="dxa"/>
            <w:tcBorders>
              <w:top w:val="nil"/>
              <w:left w:val="nil"/>
              <w:bottom w:val="single" w:sz="4" w:space="0" w:color="auto"/>
              <w:right w:val="single" w:sz="4" w:space="0" w:color="auto"/>
            </w:tcBorders>
            <w:shd w:val="clear" w:color="auto" w:fill="FFFFFF" w:themeFill="background1"/>
            <w:vAlign w:val="bottom"/>
          </w:tcPr>
          <w:p w14:paraId="6F6DF2CE" w14:textId="36EDDD48" w:rsidR="00A54920" w:rsidRPr="007F3030" w:rsidRDefault="00A54920" w:rsidP="000357C1">
            <w:pPr>
              <w:pStyle w:val="TableParagraph"/>
              <w:spacing w:line="267" w:lineRule="exact"/>
              <w:jc w:val="both"/>
              <w:rPr>
                <w:rFonts w:ascii="Times New Roman" w:hAnsi="Times New Roman" w:cs="Times New Roman"/>
                <w:sz w:val="24"/>
                <w:szCs w:val="24"/>
              </w:rPr>
            </w:pPr>
            <w:r w:rsidRPr="007F3030">
              <w:rPr>
                <w:rFonts w:ascii="Times New Roman" w:hAnsi="Times New Roman" w:cs="Times New Roman"/>
                <w:sz w:val="24"/>
                <w:szCs w:val="24"/>
              </w:rPr>
              <w:t>Tea leaves</w:t>
            </w:r>
          </w:p>
        </w:tc>
        <w:tc>
          <w:tcPr>
            <w:tcW w:w="992" w:type="dxa"/>
            <w:shd w:val="clear" w:color="auto" w:fill="FFFFFF" w:themeFill="background1"/>
          </w:tcPr>
          <w:p w14:paraId="6808BF98" w14:textId="5E4EF157" w:rsidR="00A54920" w:rsidRPr="007F3030" w:rsidRDefault="00A54920" w:rsidP="000357C1">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Packet</w:t>
            </w:r>
          </w:p>
        </w:tc>
        <w:tc>
          <w:tcPr>
            <w:tcW w:w="1134" w:type="dxa"/>
            <w:shd w:val="clear" w:color="auto" w:fill="FFFFFF" w:themeFill="background1"/>
          </w:tcPr>
          <w:p w14:paraId="4FE8E6AB" w14:textId="158D7CD0"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500g</w:t>
            </w:r>
          </w:p>
        </w:tc>
        <w:tc>
          <w:tcPr>
            <w:tcW w:w="1559" w:type="dxa"/>
            <w:shd w:val="clear" w:color="auto" w:fill="FFFFFF" w:themeFill="background1"/>
          </w:tcPr>
          <w:p w14:paraId="32AB26AD" w14:textId="46AF58A7" w:rsidR="00A54920" w:rsidRPr="007F3030" w:rsidRDefault="00A54920" w:rsidP="000357C1">
            <w:pPr>
              <w:pStyle w:val="TableParagraph"/>
              <w:jc w:val="both"/>
              <w:rPr>
                <w:rFonts w:ascii="Times New Roman" w:hAnsi="Times New Roman" w:cs="Times New Roman"/>
                <w:sz w:val="24"/>
                <w:szCs w:val="24"/>
              </w:rPr>
            </w:pPr>
          </w:p>
        </w:tc>
        <w:tc>
          <w:tcPr>
            <w:tcW w:w="1701" w:type="dxa"/>
            <w:shd w:val="clear" w:color="auto" w:fill="FFFFFF" w:themeFill="background1"/>
          </w:tcPr>
          <w:p w14:paraId="6AF7895F"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shd w:val="clear" w:color="auto" w:fill="FFFFFF" w:themeFill="background1"/>
          </w:tcPr>
          <w:p w14:paraId="6EC5C5A5"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51ABD034" w14:textId="77777777" w:rsidTr="00A54920">
        <w:trPr>
          <w:trHeight w:val="287"/>
        </w:trPr>
        <w:tc>
          <w:tcPr>
            <w:tcW w:w="540" w:type="dxa"/>
            <w:shd w:val="clear" w:color="auto" w:fill="FFFFFF" w:themeFill="background1"/>
          </w:tcPr>
          <w:p w14:paraId="04AEE3B6" w14:textId="77777777" w:rsidR="00A54920" w:rsidRPr="007F3030" w:rsidRDefault="00A54920" w:rsidP="000357C1">
            <w:pPr>
              <w:pStyle w:val="TableParagraph"/>
              <w:spacing w:line="267" w:lineRule="exact"/>
              <w:ind w:left="75"/>
              <w:jc w:val="both"/>
              <w:rPr>
                <w:rFonts w:ascii="Times New Roman" w:hAnsi="Times New Roman" w:cs="Times New Roman"/>
                <w:sz w:val="24"/>
                <w:szCs w:val="24"/>
              </w:rPr>
            </w:pPr>
            <w:r w:rsidRPr="007F3030">
              <w:rPr>
                <w:rFonts w:ascii="Times New Roman" w:hAnsi="Times New Roman" w:cs="Times New Roman"/>
                <w:sz w:val="24"/>
                <w:szCs w:val="24"/>
              </w:rPr>
              <w:t>9</w:t>
            </w:r>
          </w:p>
        </w:tc>
        <w:tc>
          <w:tcPr>
            <w:tcW w:w="3028" w:type="dxa"/>
            <w:tcBorders>
              <w:top w:val="nil"/>
              <w:left w:val="nil"/>
              <w:bottom w:val="single" w:sz="4" w:space="0" w:color="auto"/>
              <w:right w:val="single" w:sz="4" w:space="0" w:color="auto"/>
            </w:tcBorders>
            <w:shd w:val="clear" w:color="auto" w:fill="FFFFFF" w:themeFill="background1"/>
            <w:vAlign w:val="bottom"/>
          </w:tcPr>
          <w:p w14:paraId="44627504" w14:textId="03CBD5AB" w:rsidR="00A54920" w:rsidRPr="007F3030" w:rsidRDefault="00A54920" w:rsidP="000357C1">
            <w:pPr>
              <w:pStyle w:val="TableParagraph"/>
              <w:spacing w:line="267" w:lineRule="exact"/>
              <w:jc w:val="both"/>
              <w:rPr>
                <w:rFonts w:ascii="Times New Roman" w:eastAsia="Times New Roman" w:hAnsi="Times New Roman" w:cs="Times New Roman"/>
                <w:sz w:val="24"/>
                <w:szCs w:val="24"/>
              </w:rPr>
            </w:pPr>
            <w:r w:rsidRPr="007F3030">
              <w:rPr>
                <w:rFonts w:ascii="Times New Roman" w:eastAsia="Times New Roman" w:hAnsi="Times New Roman" w:cs="Times New Roman"/>
                <w:sz w:val="24"/>
                <w:szCs w:val="24"/>
              </w:rPr>
              <w:t>Tea leaves</w:t>
            </w:r>
            <w:r>
              <w:rPr>
                <w:rFonts w:ascii="Times New Roman" w:eastAsia="Times New Roman" w:hAnsi="Times New Roman" w:cs="Times New Roman"/>
                <w:sz w:val="24"/>
                <w:szCs w:val="24"/>
              </w:rPr>
              <w:t xml:space="preserve"> (</w:t>
            </w:r>
            <w:r w:rsidRPr="007F3030">
              <w:rPr>
                <w:rFonts w:ascii="Times New Roman" w:eastAsia="Times New Roman" w:hAnsi="Times New Roman" w:cs="Times New Roman"/>
                <w:sz w:val="24"/>
                <w:szCs w:val="24"/>
              </w:rPr>
              <w:t>Sachet</w:t>
            </w:r>
            <w:r>
              <w:rPr>
                <w:rFonts w:ascii="Times New Roman" w:eastAsia="Times New Roman" w:hAnsi="Times New Roman" w:cs="Times New Roman"/>
                <w:sz w:val="24"/>
                <w:szCs w:val="24"/>
              </w:rPr>
              <w:t>)</w:t>
            </w:r>
          </w:p>
        </w:tc>
        <w:tc>
          <w:tcPr>
            <w:tcW w:w="992" w:type="dxa"/>
            <w:shd w:val="clear" w:color="auto" w:fill="FFFFFF" w:themeFill="background1"/>
          </w:tcPr>
          <w:p w14:paraId="102FE143" w14:textId="1AD534AF" w:rsidR="00A54920" w:rsidRPr="007F3030" w:rsidRDefault="00A54920" w:rsidP="000357C1">
            <w:pPr>
              <w:pStyle w:val="TableParagraph"/>
              <w:spacing w:line="267" w:lineRule="exact"/>
              <w:ind w:left="112"/>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1134" w:type="dxa"/>
            <w:shd w:val="clear" w:color="auto" w:fill="FFFFFF" w:themeFill="background1"/>
          </w:tcPr>
          <w:p w14:paraId="7878B247" w14:textId="46FF7986" w:rsidR="00A54920" w:rsidRPr="007F3030" w:rsidRDefault="00A54920" w:rsidP="000357C1">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559" w:type="dxa"/>
            <w:shd w:val="clear" w:color="auto" w:fill="FFFFFF" w:themeFill="background1"/>
          </w:tcPr>
          <w:p w14:paraId="17E193C5" w14:textId="34E60C75" w:rsidR="00A54920" w:rsidRPr="007F3030" w:rsidRDefault="00A54920" w:rsidP="000357C1">
            <w:pPr>
              <w:pStyle w:val="TableParagraph"/>
              <w:jc w:val="both"/>
              <w:rPr>
                <w:rFonts w:ascii="Times New Roman" w:hAnsi="Times New Roman" w:cs="Times New Roman"/>
                <w:sz w:val="24"/>
                <w:szCs w:val="24"/>
              </w:rPr>
            </w:pPr>
          </w:p>
        </w:tc>
        <w:tc>
          <w:tcPr>
            <w:tcW w:w="1701" w:type="dxa"/>
            <w:shd w:val="clear" w:color="auto" w:fill="FFFFFF" w:themeFill="background1"/>
          </w:tcPr>
          <w:p w14:paraId="43EEAA88"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shd w:val="clear" w:color="auto" w:fill="FFFFFF" w:themeFill="background1"/>
          </w:tcPr>
          <w:p w14:paraId="460F3D34"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0FA98E5D" w14:textId="77777777" w:rsidTr="00A54920">
        <w:trPr>
          <w:trHeight w:val="285"/>
        </w:trPr>
        <w:tc>
          <w:tcPr>
            <w:tcW w:w="540" w:type="dxa"/>
          </w:tcPr>
          <w:p w14:paraId="475F2C56" w14:textId="77777777" w:rsidR="00A54920" w:rsidRPr="007F3030" w:rsidRDefault="00A54920" w:rsidP="000357C1">
            <w:pPr>
              <w:pStyle w:val="TableParagraph"/>
              <w:spacing w:line="262" w:lineRule="exact"/>
              <w:ind w:left="75"/>
              <w:jc w:val="both"/>
              <w:rPr>
                <w:rFonts w:ascii="Times New Roman" w:hAnsi="Times New Roman" w:cs="Times New Roman"/>
                <w:sz w:val="24"/>
                <w:szCs w:val="24"/>
              </w:rPr>
            </w:pPr>
            <w:r w:rsidRPr="007F3030">
              <w:rPr>
                <w:rFonts w:ascii="Times New Roman" w:hAnsi="Times New Roman" w:cs="Times New Roman"/>
                <w:sz w:val="24"/>
                <w:szCs w:val="24"/>
              </w:rPr>
              <w:t>10</w:t>
            </w:r>
          </w:p>
        </w:tc>
        <w:tc>
          <w:tcPr>
            <w:tcW w:w="3028" w:type="dxa"/>
            <w:tcBorders>
              <w:top w:val="nil"/>
              <w:left w:val="nil"/>
              <w:bottom w:val="single" w:sz="4" w:space="0" w:color="auto"/>
              <w:right w:val="single" w:sz="4" w:space="0" w:color="auto"/>
            </w:tcBorders>
            <w:shd w:val="clear" w:color="auto" w:fill="auto"/>
            <w:vAlign w:val="bottom"/>
          </w:tcPr>
          <w:p w14:paraId="2934CA17" w14:textId="60564057"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Kitchen Towels</w:t>
            </w:r>
          </w:p>
        </w:tc>
        <w:tc>
          <w:tcPr>
            <w:tcW w:w="992" w:type="dxa"/>
          </w:tcPr>
          <w:p w14:paraId="6939AEF1" w14:textId="67EF2F6E"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Packet</w:t>
            </w:r>
          </w:p>
        </w:tc>
        <w:tc>
          <w:tcPr>
            <w:tcW w:w="1134" w:type="dxa"/>
          </w:tcPr>
          <w:p w14:paraId="72885FA5" w14:textId="15D2B9E4"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10Pieces</w:t>
            </w:r>
          </w:p>
        </w:tc>
        <w:tc>
          <w:tcPr>
            <w:tcW w:w="1559" w:type="dxa"/>
          </w:tcPr>
          <w:p w14:paraId="64F9448A" w14:textId="495C3C76"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49C75F0A"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0F0A0D36"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19DC0361" w14:textId="77777777" w:rsidTr="00A54920">
        <w:trPr>
          <w:trHeight w:val="354"/>
        </w:trPr>
        <w:tc>
          <w:tcPr>
            <w:tcW w:w="540" w:type="dxa"/>
          </w:tcPr>
          <w:p w14:paraId="76C7382C" w14:textId="77777777" w:rsidR="00A54920" w:rsidRPr="007F3030" w:rsidRDefault="00A54920" w:rsidP="000357C1">
            <w:pPr>
              <w:pStyle w:val="TableParagraph"/>
              <w:spacing w:line="264"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11</w:t>
            </w:r>
          </w:p>
        </w:tc>
        <w:tc>
          <w:tcPr>
            <w:tcW w:w="3028" w:type="dxa"/>
            <w:tcBorders>
              <w:top w:val="nil"/>
              <w:left w:val="nil"/>
              <w:bottom w:val="single" w:sz="4" w:space="0" w:color="auto"/>
              <w:right w:val="single" w:sz="4" w:space="0" w:color="auto"/>
            </w:tcBorders>
            <w:shd w:val="clear" w:color="auto" w:fill="auto"/>
            <w:vAlign w:val="bottom"/>
          </w:tcPr>
          <w:p w14:paraId="53C2E2E3" w14:textId="50321D45" w:rsidR="00A54920" w:rsidRPr="007F3030" w:rsidRDefault="00A54920" w:rsidP="000357C1">
            <w:pPr>
              <w:pStyle w:val="TableParagraph"/>
              <w:spacing w:line="264"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Nestle Milo</w:t>
            </w:r>
          </w:p>
        </w:tc>
        <w:tc>
          <w:tcPr>
            <w:tcW w:w="992" w:type="dxa"/>
          </w:tcPr>
          <w:p w14:paraId="7686FA19" w14:textId="2D99B7CF" w:rsidR="00A54920" w:rsidRPr="007F3030" w:rsidRDefault="00A54920" w:rsidP="000357C1">
            <w:pPr>
              <w:pStyle w:val="TableParagraph"/>
              <w:spacing w:line="264"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Jar</w:t>
            </w:r>
          </w:p>
        </w:tc>
        <w:tc>
          <w:tcPr>
            <w:tcW w:w="1134" w:type="dxa"/>
          </w:tcPr>
          <w:p w14:paraId="099C1407" w14:textId="7D2D4E92"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400g</w:t>
            </w:r>
          </w:p>
        </w:tc>
        <w:tc>
          <w:tcPr>
            <w:tcW w:w="1559" w:type="dxa"/>
          </w:tcPr>
          <w:p w14:paraId="333596E8" w14:textId="74CA228B"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29EB05A5"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2ECD6D04"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6A52CD04" w14:textId="77777777" w:rsidTr="00A54920">
        <w:trPr>
          <w:trHeight w:val="354"/>
        </w:trPr>
        <w:tc>
          <w:tcPr>
            <w:tcW w:w="540" w:type="dxa"/>
          </w:tcPr>
          <w:p w14:paraId="287A5A4F" w14:textId="77777777" w:rsidR="00A54920" w:rsidRPr="007F3030" w:rsidRDefault="00A54920" w:rsidP="000357C1">
            <w:pPr>
              <w:pStyle w:val="TableParagraph"/>
              <w:spacing w:line="264"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12</w:t>
            </w:r>
          </w:p>
        </w:tc>
        <w:tc>
          <w:tcPr>
            <w:tcW w:w="3028" w:type="dxa"/>
            <w:tcBorders>
              <w:top w:val="nil"/>
              <w:left w:val="nil"/>
              <w:bottom w:val="single" w:sz="4" w:space="0" w:color="auto"/>
              <w:right w:val="single" w:sz="4" w:space="0" w:color="auto"/>
            </w:tcBorders>
            <w:shd w:val="clear" w:color="auto" w:fill="auto"/>
            <w:vAlign w:val="bottom"/>
          </w:tcPr>
          <w:p w14:paraId="78E759C5" w14:textId="4E2C3717" w:rsidR="00A54920" w:rsidRPr="007F3030" w:rsidRDefault="00A54920" w:rsidP="000357C1">
            <w:pPr>
              <w:pStyle w:val="TableParagraph"/>
              <w:spacing w:line="264" w:lineRule="exact"/>
              <w:ind w:left="112"/>
              <w:jc w:val="both"/>
              <w:rPr>
                <w:rFonts w:ascii="Times New Roman" w:eastAsia="Times New Roman" w:hAnsi="Times New Roman" w:cs="Times New Roman"/>
                <w:sz w:val="24"/>
                <w:szCs w:val="24"/>
              </w:rPr>
            </w:pPr>
            <w:r w:rsidRPr="007F3030">
              <w:rPr>
                <w:rFonts w:ascii="Times New Roman" w:eastAsia="Times New Roman" w:hAnsi="Times New Roman" w:cs="Times New Roman"/>
                <w:sz w:val="24"/>
                <w:szCs w:val="24"/>
              </w:rPr>
              <w:t>Steel wool</w:t>
            </w:r>
          </w:p>
        </w:tc>
        <w:tc>
          <w:tcPr>
            <w:tcW w:w="992" w:type="dxa"/>
          </w:tcPr>
          <w:p w14:paraId="5E6BC8EF" w14:textId="114A5788" w:rsidR="00A54920" w:rsidRPr="007F3030" w:rsidRDefault="00A54920" w:rsidP="000357C1">
            <w:pPr>
              <w:pStyle w:val="TableParagraph"/>
              <w:spacing w:line="264"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Pr>
          <w:p w14:paraId="2C93FD37" w14:textId="3FFA894C"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75gms</w:t>
            </w:r>
          </w:p>
        </w:tc>
        <w:tc>
          <w:tcPr>
            <w:tcW w:w="1559" w:type="dxa"/>
          </w:tcPr>
          <w:p w14:paraId="68086817" w14:textId="43B908D0"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258E3072"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284B42EA"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3319ED54" w14:textId="77777777" w:rsidTr="00A54920">
        <w:trPr>
          <w:trHeight w:val="287"/>
        </w:trPr>
        <w:tc>
          <w:tcPr>
            <w:tcW w:w="540" w:type="dxa"/>
          </w:tcPr>
          <w:p w14:paraId="059013A2" w14:textId="77777777" w:rsidR="00A54920" w:rsidRPr="007F3030" w:rsidRDefault="00A54920" w:rsidP="000357C1">
            <w:pPr>
              <w:pStyle w:val="TableParagraph"/>
              <w:spacing w:line="267"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13</w:t>
            </w:r>
          </w:p>
        </w:tc>
        <w:tc>
          <w:tcPr>
            <w:tcW w:w="3028" w:type="dxa"/>
            <w:tcBorders>
              <w:top w:val="nil"/>
              <w:left w:val="nil"/>
              <w:bottom w:val="single" w:sz="4" w:space="0" w:color="auto"/>
              <w:right w:val="single" w:sz="4" w:space="0" w:color="auto"/>
            </w:tcBorders>
            <w:shd w:val="clear" w:color="auto" w:fill="auto"/>
            <w:vAlign w:val="bottom"/>
          </w:tcPr>
          <w:p w14:paraId="034DE707" w14:textId="46A9005E" w:rsidR="00A54920" w:rsidRPr="007F3030" w:rsidRDefault="00A54920" w:rsidP="000357C1">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Scrubber</w:t>
            </w:r>
          </w:p>
        </w:tc>
        <w:tc>
          <w:tcPr>
            <w:tcW w:w="992" w:type="dxa"/>
          </w:tcPr>
          <w:p w14:paraId="5EA49B5B" w14:textId="0971FBDC" w:rsidR="00A54920" w:rsidRPr="007F3030" w:rsidRDefault="00A54920" w:rsidP="000357C1">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Pr>
          <w:p w14:paraId="132144AE" w14:textId="77777777" w:rsidR="00A54920" w:rsidRPr="007F3030" w:rsidRDefault="00A54920" w:rsidP="000357C1">
            <w:pPr>
              <w:pStyle w:val="TableParagraph"/>
              <w:jc w:val="both"/>
              <w:rPr>
                <w:rFonts w:ascii="Times New Roman" w:hAnsi="Times New Roman" w:cs="Times New Roman"/>
                <w:sz w:val="24"/>
                <w:szCs w:val="24"/>
              </w:rPr>
            </w:pPr>
          </w:p>
        </w:tc>
        <w:tc>
          <w:tcPr>
            <w:tcW w:w="1559" w:type="dxa"/>
          </w:tcPr>
          <w:p w14:paraId="6BE8EB84" w14:textId="4465DECD"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61A028A7"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55D6F8F7"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11B4F7B0" w14:textId="77777777" w:rsidTr="00A54920">
        <w:trPr>
          <w:trHeight w:val="287"/>
        </w:trPr>
        <w:tc>
          <w:tcPr>
            <w:tcW w:w="540" w:type="dxa"/>
          </w:tcPr>
          <w:p w14:paraId="04B281F1" w14:textId="77777777" w:rsidR="00A54920" w:rsidRPr="007F3030" w:rsidRDefault="00A54920" w:rsidP="000357C1">
            <w:pPr>
              <w:pStyle w:val="TableParagraph"/>
              <w:spacing w:line="267"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14</w:t>
            </w:r>
          </w:p>
        </w:tc>
        <w:tc>
          <w:tcPr>
            <w:tcW w:w="3028" w:type="dxa"/>
            <w:tcBorders>
              <w:top w:val="nil"/>
              <w:left w:val="nil"/>
              <w:bottom w:val="single" w:sz="4" w:space="0" w:color="auto"/>
              <w:right w:val="single" w:sz="4" w:space="0" w:color="auto"/>
            </w:tcBorders>
            <w:shd w:val="clear" w:color="auto" w:fill="auto"/>
            <w:vAlign w:val="bottom"/>
          </w:tcPr>
          <w:p w14:paraId="4F2FA688" w14:textId="65533EAA" w:rsidR="00A54920" w:rsidRPr="007F3030" w:rsidRDefault="00A54920" w:rsidP="000357C1">
            <w:pPr>
              <w:pStyle w:val="TableParagraph"/>
              <w:spacing w:line="267" w:lineRule="exact"/>
              <w:ind w:left="112"/>
              <w:jc w:val="both"/>
              <w:rPr>
                <w:rFonts w:ascii="Times New Roman" w:eastAsia="Times New Roman" w:hAnsi="Times New Roman" w:cs="Times New Roman"/>
                <w:sz w:val="24"/>
                <w:szCs w:val="24"/>
              </w:rPr>
            </w:pPr>
            <w:r w:rsidRPr="007F3030">
              <w:rPr>
                <w:rFonts w:ascii="Times New Roman" w:eastAsia="Times New Roman" w:hAnsi="Times New Roman" w:cs="Times New Roman"/>
                <w:sz w:val="24"/>
                <w:szCs w:val="24"/>
              </w:rPr>
              <w:t>Stanley classic vacuum flask</w:t>
            </w:r>
          </w:p>
        </w:tc>
        <w:tc>
          <w:tcPr>
            <w:tcW w:w="992" w:type="dxa"/>
          </w:tcPr>
          <w:p w14:paraId="7214A125" w14:textId="74D7D2D4" w:rsidR="00A54920" w:rsidRPr="007F3030" w:rsidRDefault="00A54920" w:rsidP="000357C1">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Pr>
          <w:p w14:paraId="088F13A6" w14:textId="5DDE8E14"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 litres</w:t>
            </w:r>
          </w:p>
        </w:tc>
        <w:tc>
          <w:tcPr>
            <w:tcW w:w="1559" w:type="dxa"/>
          </w:tcPr>
          <w:p w14:paraId="1C76FE4E" w14:textId="7E547164"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1C06C58A"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66637CBB"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4B4AD5CD" w14:textId="77777777" w:rsidTr="00A54920">
        <w:trPr>
          <w:trHeight w:val="402"/>
        </w:trPr>
        <w:tc>
          <w:tcPr>
            <w:tcW w:w="540" w:type="dxa"/>
          </w:tcPr>
          <w:p w14:paraId="668EE809" w14:textId="77777777" w:rsidR="00A54920" w:rsidRPr="007F3030" w:rsidRDefault="00A54920" w:rsidP="000357C1">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15</w:t>
            </w:r>
          </w:p>
        </w:tc>
        <w:tc>
          <w:tcPr>
            <w:tcW w:w="3028" w:type="dxa"/>
            <w:tcBorders>
              <w:top w:val="nil"/>
              <w:left w:val="nil"/>
              <w:bottom w:val="single" w:sz="4" w:space="0" w:color="auto"/>
              <w:right w:val="single" w:sz="4" w:space="0" w:color="auto"/>
            </w:tcBorders>
            <w:shd w:val="clear" w:color="auto" w:fill="auto"/>
            <w:vAlign w:val="bottom"/>
          </w:tcPr>
          <w:p w14:paraId="13689DF4" w14:textId="2BA83EE9"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eastAsia="Times New Roman" w:hAnsi="Times New Roman" w:cs="Times New Roman"/>
                <w:sz w:val="24"/>
                <w:szCs w:val="24"/>
              </w:rPr>
              <w:t>Stanley classic vacuum flask</w:t>
            </w:r>
          </w:p>
        </w:tc>
        <w:tc>
          <w:tcPr>
            <w:tcW w:w="992" w:type="dxa"/>
          </w:tcPr>
          <w:p w14:paraId="2F8056B5" w14:textId="3DFD6AFC"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Pr>
          <w:p w14:paraId="13CC07A4" w14:textId="3DFE1798"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2 litres</w:t>
            </w:r>
          </w:p>
        </w:tc>
        <w:tc>
          <w:tcPr>
            <w:tcW w:w="1559" w:type="dxa"/>
          </w:tcPr>
          <w:p w14:paraId="698B3904" w14:textId="73F186C4"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1D173170"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5A46056C"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2109C7E6" w14:textId="77777777" w:rsidTr="00A54920">
        <w:trPr>
          <w:trHeight w:val="1379"/>
        </w:trPr>
        <w:tc>
          <w:tcPr>
            <w:tcW w:w="540" w:type="dxa"/>
          </w:tcPr>
          <w:p w14:paraId="10F903F3" w14:textId="77777777" w:rsidR="00A54920" w:rsidRPr="007F3030" w:rsidRDefault="00A54920" w:rsidP="000357C1">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17</w:t>
            </w:r>
          </w:p>
        </w:tc>
        <w:tc>
          <w:tcPr>
            <w:tcW w:w="3028" w:type="dxa"/>
            <w:tcBorders>
              <w:top w:val="nil"/>
              <w:left w:val="nil"/>
              <w:bottom w:val="single" w:sz="4" w:space="0" w:color="auto"/>
              <w:right w:val="single" w:sz="4" w:space="0" w:color="auto"/>
            </w:tcBorders>
            <w:shd w:val="clear" w:color="auto" w:fill="auto"/>
            <w:vAlign w:val="bottom"/>
          </w:tcPr>
          <w:p w14:paraId="1486AE89" w14:textId="7FC4C8FF" w:rsidR="00A54920" w:rsidRPr="007F3030" w:rsidRDefault="00A54920" w:rsidP="000357C1">
            <w:pPr>
              <w:pStyle w:val="NormalWeb"/>
              <w:shd w:val="clear" w:color="auto" w:fill="FFFFFF"/>
              <w:spacing w:before="0" w:beforeAutospacing="0" w:after="0" w:afterAutospacing="0"/>
              <w:jc w:val="both"/>
            </w:pPr>
            <w:r w:rsidRPr="007F3030">
              <w:rPr>
                <w:lang w:val="en-GB"/>
              </w:rPr>
              <w:t xml:space="preserve">Electric Kettle- </w:t>
            </w:r>
            <w:r w:rsidRPr="007F3030">
              <w:t xml:space="preserve">Max </w:t>
            </w:r>
            <w:r w:rsidRPr="007F3030">
              <w:rPr>
                <w:lang w:val="en-GB"/>
              </w:rPr>
              <w:t xml:space="preserve">   C</w:t>
            </w:r>
            <w:r w:rsidRPr="007F3030">
              <w:t>apacity: 1.8L</w:t>
            </w:r>
          </w:p>
          <w:p w14:paraId="0DE288C7" w14:textId="77777777" w:rsidR="00A54920" w:rsidRPr="007F3030" w:rsidRDefault="00A54920" w:rsidP="000357C1">
            <w:pPr>
              <w:pStyle w:val="NormalWeb"/>
              <w:shd w:val="clear" w:color="auto" w:fill="FFFFFF"/>
              <w:spacing w:before="0" w:beforeAutospacing="0" w:after="0" w:afterAutospacing="0"/>
              <w:jc w:val="both"/>
            </w:pPr>
            <w:r w:rsidRPr="007F3030">
              <w:t>Rated Power: 1500W</w:t>
            </w:r>
          </w:p>
          <w:p w14:paraId="6599DC01" w14:textId="77777777" w:rsidR="00A54920" w:rsidRPr="007F3030" w:rsidRDefault="00A54920" w:rsidP="000357C1">
            <w:pPr>
              <w:pStyle w:val="NormalWeb"/>
              <w:shd w:val="clear" w:color="auto" w:fill="FFFFFF"/>
              <w:spacing w:before="0" w:beforeAutospacing="0" w:after="0" w:afterAutospacing="0"/>
              <w:jc w:val="both"/>
            </w:pPr>
            <w:r w:rsidRPr="007F3030">
              <w:t>Input Voltage: AC 220-240V 50/60Hz</w:t>
            </w:r>
          </w:p>
          <w:p w14:paraId="3C193906" w14:textId="6DD17ED3" w:rsidR="00A54920" w:rsidRPr="007F3030" w:rsidRDefault="00A54920" w:rsidP="00DA47E9">
            <w:pPr>
              <w:pStyle w:val="TableParagraph"/>
              <w:spacing w:line="262" w:lineRule="exact"/>
              <w:jc w:val="both"/>
              <w:rPr>
                <w:rFonts w:ascii="Times New Roman" w:hAnsi="Times New Roman" w:cs="Times New Roman"/>
                <w:sz w:val="24"/>
                <w:szCs w:val="24"/>
              </w:rPr>
            </w:pPr>
          </w:p>
        </w:tc>
        <w:tc>
          <w:tcPr>
            <w:tcW w:w="992" w:type="dxa"/>
          </w:tcPr>
          <w:p w14:paraId="2EAD7A6A" w14:textId="57DBF816"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Pr>
          <w:p w14:paraId="6460C1B0" w14:textId="2CC943FA"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Pr>
          <w:p w14:paraId="503E092D" w14:textId="154DCA90"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76F2E6ED"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7E626D58"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2175EA46" w14:textId="77777777" w:rsidTr="00A54920">
        <w:trPr>
          <w:trHeight w:val="287"/>
        </w:trPr>
        <w:tc>
          <w:tcPr>
            <w:tcW w:w="540" w:type="dxa"/>
          </w:tcPr>
          <w:p w14:paraId="0F469102" w14:textId="77777777" w:rsidR="00A54920" w:rsidRPr="007F3030" w:rsidRDefault="00A54920" w:rsidP="000357C1">
            <w:pPr>
              <w:pStyle w:val="TableParagraph"/>
              <w:spacing w:line="267"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18</w:t>
            </w:r>
          </w:p>
        </w:tc>
        <w:tc>
          <w:tcPr>
            <w:tcW w:w="3028" w:type="dxa"/>
            <w:tcBorders>
              <w:top w:val="nil"/>
              <w:left w:val="nil"/>
              <w:bottom w:val="single" w:sz="4" w:space="0" w:color="auto"/>
              <w:right w:val="single" w:sz="4" w:space="0" w:color="auto"/>
            </w:tcBorders>
            <w:shd w:val="clear" w:color="auto" w:fill="auto"/>
            <w:vAlign w:val="bottom"/>
          </w:tcPr>
          <w:p w14:paraId="27F1E0DD" w14:textId="40419B72" w:rsidR="00A54920" w:rsidRPr="007F3030" w:rsidRDefault="00A54920" w:rsidP="000357C1">
            <w:pPr>
              <w:pStyle w:val="TableParagraph"/>
              <w:spacing w:line="267" w:lineRule="exact"/>
              <w:jc w:val="both"/>
              <w:rPr>
                <w:rFonts w:ascii="Times New Roman" w:hAnsi="Times New Roman" w:cs="Times New Roman"/>
                <w:sz w:val="24"/>
                <w:szCs w:val="24"/>
              </w:rPr>
            </w:pPr>
            <w:r w:rsidRPr="007F3030">
              <w:rPr>
                <w:rFonts w:ascii="Times New Roman" w:hAnsi="Times New Roman" w:cs="Times New Roman"/>
                <w:sz w:val="24"/>
                <w:szCs w:val="24"/>
              </w:rPr>
              <w:t>Cup (Luminac)-</w:t>
            </w:r>
          </w:p>
          <w:p w14:paraId="2135B406" w14:textId="2FF54526" w:rsidR="00A54920" w:rsidRPr="007F3030" w:rsidRDefault="00A54920" w:rsidP="000357C1">
            <w:pPr>
              <w:pStyle w:val="TableParagraph"/>
              <w:spacing w:line="267" w:lineRule="exact"/>
              <w:jc w:val="both"/>
              <w:rPr>
                <w:rFonts w:ascii="Times New Roman" w:hAnsi="Times New Roman" w:cs="Times New Roman"/>
                <w:sz w:val="24"/>
                <w:szCs w:val="24"/>
              </w:rPr>
            </w:pPr>
            <w:r w:rsidRPr="007F3030">
              <w:rPr>
                <w:rFonts w:ascii="Times New Roman" w:hAnsi="Times New Roman" w:cs="Times New Roman"/>
                <w:sz w:val="24"/>
                <w:szCs w:val="24"/>
              </w:rPr>
              <w:t>207ML</w:t>
            </w:r>
          </w:p>
        </w:tc>
        <w:tc>
          <w:tcPr>
            <w:tcW w:w="992" w:type="dxa"/>
          </w:tcPr>
          <w:p w14:paraId="244809CC" w14:textId="0DD8468C" w:rsidR="00A54920" w:rsidRPr="007F3030" w:rsidRDefault="00A54920" w:rsidP="000357C1">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Half a Dozen</w:t>
            </w:r>
          </w:p>
        </w:tc>
        <w:tc>
          <w:tcPr>
            <w:tcW w:w="1134" w:type="dxa"/>
          </w:tcPr>
          <w:p w14:paraId="0C87F19A" w14:textId="39B28BE8" w:rsidR="00A54920" w:rsidRPr="007F3030" w:rsidRDefault="00A54920" w:rsidP="000357C1">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559" w:type="dxa"/>
          </w:tcPr>
          <w:p w14:paraId="7AAC92C0" w14:textId="6EF372CC"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4986C011"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30F42681"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43C5BF5D" w14:textId="77777777" w:rsidTr="00A54920">
        <w:trPr>
          <w:trHeight w:val="285"/>
        </w:trPr>
        <w:tc>
          <w:tcPr>
            <w:tcW w:w="540" w:type="dxa"/>
          </w:tcPr>
          <w:p w14:paraId="43A936E0" w14:textId="77777777" w:rsidR="00A54920" w:rsidRPr="007F3030" w:rsidRDefault="00A54920" w:rsidP="000357C1">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19</w:t>
            </w:r>
          </w:p>
        </w:tc>
        <w:tc>
          <w:tcPr>
            <w:tcW w:w="3028" w:type="dxa"/>
            <w:tcBorders>
              <w:top w:val="nil"/>
              <w:left w:val="nil"/>
              <w:bottom w:val="single" w:sz="4" w:space="0" w:color="auto"/>
              <w:right w:val="single" w:sz="4" w:space="0" w:color="auto"/>
            </w:tcBorders>
            <w:shd w:val="clear" w:color="auto" w:fill="auto"/>
            <w:vAlign w:val="bottom"/>
          </w:tcPr>
          <w:p w14:paraId="4DAB1919" w14:textId="699A0D99"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Serving Tray</w:t>
            </w:r>
          </w:p>
        </w:tc>
        <w:tc>
          <w:tcPr>
            <w:tcW w:w="992" w:type="dxa"/>
          </w:tcPr>
          <w:p w14:paraId="37EEB93C" w14:textId="22A68B02" w:rsidR="00A54920" w:rsidRPr="007F3030" w:rsidRDefault="00A54920" w:rsidP="000357C1">
            <w:pPr>
              <w:pStyle w:val="TableParagraph"/>
              <w:spacing w:line="262" w:lineRule="exact"/>
              <w:ind w:left="112"/>
              <w:jc w:val="both"/>
              <w:rPr>
                <w:rFonts w:ascii="Times New Roman" w:hAnsi="Times New Roman" w:cs="Times New Roman"/>
                <w:sz w:val="24"/>
                <w:szCs w:val="24"/>
              </w:rPr>
            </w:pPr>
            <w:r>
              <w:rPr>
                <w:rFonts w:ascii="Times New Roman" w:hAnsi="Times New Roman" w:cs="Times New Roman"/>
                <w:sz w:val="24"/>
                <w:szCs w:val="24"/>
              </w:rPr>
              <w:t>No</w:t>
            </w:r>
          </w:p>
        </w:tc>
        <w:tc>
          <w:tcPr>
            <w:tcW w:w="1134" w:type="dxa"/>
          </w:tcPr>
          <w:p w14:paraId="483B9152" w14:textId="6A2F80B3" w:rsidR="00A54920" w:rsidRPr="007F3030" w:rsidRDefault="00A54920" w:rsidP="000357C1">
            <w:pPr>
              <w:pStyle w:val="TableParagraph"/>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C4514E0" w14:textId="564C4D3A"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613ECCA9"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0E894917"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17FCC0DC" w14:textId="77777777" w:rsidTr="00A54920">
        <w:trPr>
          <w:trHeight w:val="287"/>
        </w:trPr>
        <w:tc>
          <w:tcPr>
            <w:tcW w:w="540" w:type="dxa"/>
          </w:tcPr>
          <w:p w14:paraId="144B1B9E" w14:textId="77777777" w:rsidR="00A54920" w:rsidRPr="007F3030" w:rsidRDefault="00A54920" w:rsidP="000357C1">
            <w:pPr>
              <w:pStyle w:val="TableParagraph"/>
              <w:spacing w:line="267"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20</w:t>
            </w:r>
          </w:p>
        </w:tc>
        <w:tc>
          <w:tcPr>
            <w:tcW w:w="3028" w:type="dxa"/>
            <w:tcBorders>
              <w:top w:val="nil"/>
              <w:left w:val="nil"/>
              <w:bottom w:val="single" w:sz="4" w:space="0" w:color="auto"/>
              <w:right w:val="single" w:sz="4" w:space="0" w:color="auto"/>
            </w:tcBorders>
            <w:shd w:val="clear" w:color="auto" w:fill="auto"/>
            <w:vAlign w:val="bottom"/>
          </w:tcPr>
          <w:p w14:paraId="206F4528" w14:textId="56088E95" w:rsidR="00A54920" w:rsidRPr="007F3030" w:rsidRDefault="00A54920" w:rsidP="000357C1">
            <w:pPr>
              <w:pStyle w:val="TableParagraph"/>
              <w:spacing w:line="267" w:lineRule="exact"/>
              <w:ind w:left="122"/>
              <w:jc w:val="both"/>
              <w:rPr>
                <w:rFonts w:ascii="Times New Roman" w:hAnsi="Times New Roman" w:cs="Times New Roman"/>
                <w:sz w:val="24"/>
                <w:szCs w:val="24"/>
              </w:rPr>
            </w:pPr>
            <w:r w:rsidRPr="007F3030">
              <w:rPr>
                <w:rFonts w:ascii="Times New Roman" w:hAnsi="Times New Roman" w:cs="Times New Roman"/>
                <w:sz w:val="24"/>
                <w:szCs w:val="24"/>
              </w:rPr>
              <w:t>Water glasses</w:t>
            </w:r>
          </w:p>
        </w:tc>
        <w:tc>
          <w:tcPr>
            <w:tcW w:w="992" w:type="dxa"/>
          </w:tcPr>
          <w:p w14:paraId="67BCD151" w14:textId="096F2877" w:rsidR="00A54920" w:rsidRPr="007F3030" w:rsidRDefault="00A54920" w:rsidP="000357C1">
            <w:pPr>
              <w:pStyle w:val="TableParagraph"/>
              <w:spacing w:line="267" w:lineRule="exact"/>
              <w:ind w:left="112"/>
              <w:jc w:val="both"/>
              <w:rPr>
                <w:rFonts w:ascii="Times New Roman" w:hAnsi="Times New Roman" w:cs="Times New Roman"/>
                <w:sz w:val="24"/>
                <w:szCs w:val="24"/>
              </w:rPr>
            </w:pPr>
            <w:r>
              <w:rPr>
                <w:rFonts w:ascii="Times New Roman" w:hAnsi="Times New Roman" w:cs="Times New Roman"/>
                <w:sz w:val="24"/>
                <w:szCs w:val="24"/>
              </w:rPr>
              <w:t xml:space="preserve">Dozen </w:t>
            </w:r>
          </w:p>
        </w:tc>
        <w:tc>
          <w:tcPr>
            <w:tcW w:w="1134" w:type="dxa"/>
          </w:tcPr>
          <w:p w14:paraId="10052E3F" w14:textId="08700745" w:rsidR="00A54920" w:rsidRPr="007F3030" w:rsidRDefault="00A54920" w:rsidP="000357C1">
            <w:pPr>
              <w:pStyle w:val="TableParagraph"/>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1B6FCB2" w14:textId="3042DC2B"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7409248F"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472600E2"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3AC6744D" w14:textId="77777777" w:rsidTr="00A54920">
        <w:trPr>
          <w:trHeight w:val="285"/>
        </w:trPr>
        <w:tc>
          <w:tcPr>
            <w:tcW w:w="540" w:type="dxa"/>
          </w:tcPr>
          <w:p w14:paraId="567F7AD5" w14:textId="77777777" w:rsidR="00A54920" w:rsidRPr="007F3030" w:rsidRDefault="00A54920" w:rsidP="000357C1">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21</w:t>
            </w:r>
          </w:p>
        </w:tc>
        <w:tc>
          <w:tcPr>
            <w:tcW w:w="3028" w:type="dxa"/>
          </w:tcPr>
          <w:p w14:paraId="73981F15" w14:textId="2152C877" w:rsidR="00A54920" w:rsidRPr="007F3030" w:rsidRDefault="00A54920" w:rsidP="000357C1">
            <w:pPr>
              <w:pStyle w:val="TableParagraph"/>
              <w:spacing w:line="262" w:lineRule="exact"/>
              <w:ind w:left="122"/>
              <w:jc w:val="both"/>
              <w:rPr>
                <w:rFonts w:ascii="Times New Roman" w:hAnsi="Times New Roman" w:cs="Times New Roman"/>
                <w:sz w:val="24"/>
                <w:szCs w:val="24"/>
              </w:rPr>
            </w:pPr>
            <w:r w:rsidRPr="007F3030">
              <w:rPr>
                <w:rFonts w:ascii="Times New Roman" w:hAnsi="Times New Roman" w:cs="Times New Roman"/>
                <w:sz w:val="24"/>
                <w:szCs w:val="24"/>
              </w:rPr>
              <w:t>Disposable cups- Medium Size</w:t>
            </w:r>
          </w:p>
        </w:tc>
        <w:tc>
          <w:tcPr>
            <w:tcW w:w="992" w:type="dxa"/>
          </w:tcPr>
          <w:p w14:paraId="2DED6370" w14:textId="7FE14B01" w:rsidR="00A54920" w:rsidRPr="007F3030" w:rsidRDefault="00A54920" w:rsidP="000357C1">
            <w:pPr>
              <w:pStyle w:val="TableParagraph"/>
              <w:spacing w:line="262" w:lineRule="exact"/>
              <w:jc w:val="both"/>
              <w:rPr>
                <w:rFonts w:ascii="Times New Roman" w:hAnsi="Times New Roman" w:cs="Times New Roman"/>
                <w:sz w:val="24"/>
                <w:szCs w:val="24"/>
              </w:rPr>
            </w:pPr>
            <w:r w:rsidRPr="007F3030">
              <w:rPr>
                <w:rFonts w:ascii="Times New Roman" w:hAnsi="Times New Roman" w:cs="Times New Roman"/>
                <w:sz w:val="24"/>
                <w:szCs w:val="24"/>
              </w:rPr>
              <w:t>Pieces</w:t>
            </w:r>
          </w:p>
        </w:tc>
        <w:tc>
          <w:tcPr>
            <w:tcW w:w="1134" w:type="dxa"/>
          </w:tcPr>
          <w:p w14:paraId="771455F8" w14:textId="01075409"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100</w:t>
            </w:r>
          </w:p>
        </w:tc>
        <w:tc>
          <w:tcPr>
            <w:tcW w:w="1559" w:type="dxa"/>
          </w:tcPr>
          <w:p w14:paraId="070C8E71" w14:textId="31CBEB73"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07C134DC"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4784553A"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3386C351" w14:textId="77777777" w:rsidTr="00A54920">
        <w:trPr>
          <w:trHeight w:val="285"/>
        </w:trPr>
        <w:tc>
          <w:tcPr>
            <w:tcW w:w="540" w:type="dxa"/>
          </w:tcPr>
          <w:p w14:paraId="6A688CD4" w14:textId="77777777" w:rsidR="00A54920" w:rsidRPr="007F3030" w:rsidRDefault="00A54920" w:rsidP="000357C1">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22</w:t>
            </w:r>
          </w:p>
        </w:tc>
        <w:tc>
          <w:tcPr>
            <w:tcW w:w="3028" w:type="dxa"/>
          </w:tcPr>
          <w:p w14:paraId="47EF9F92" w14:textId="112F9BB0" w:rsidR="00A54920" w:rsidRPr="007F3030" w:rsidRDefault="00A54920" w:rsidP="000357C1">
            <w:pPr>
              <w:pStyle w:val="TableParagraph"/>
              <w:spacing w:line="262" w:lineRule="exact"/>
              <w:ind w:left="122"/>
              <w:jc w:val="both"/>
              <w:rPr>
                <w:rFonts w:ascii="Times New Roman" w:eastAsia="Times New Roman" w:hAnsi="Times New Roman" w:cs="Times New Roman"/>
                <w:sz w:val="24"/>
                <w:szCs w:val="24"/>
              </w:rPr>
            </w:pPr>
            <w:r w:rsidRPr="007F3030">
              <w:rPr>
                <w:rFonts w:ascii="Times New Roman" w:eastAsia="Times New Roman" w:hAnsi="Times New Roman" w:cs="Times New Roman"/>
                <w:sz w:val="24"/>
                <w:szCs w:val="24"/>
              </w:rPr>
              <w:t>Tea spoons</w:t>
            </w:r>
          </w:p>
        </w:tc>
        <w:tc>
          <w:tcPr>
            <w:tcW w:w="992" w:type="dxa"/>
          </w:tcPr>
          <w:p w14:paraId="4EC975DC" w14:textId="3E17509F" w:rsidR="00A54920" w:rsidRPr="007F3030" w:rsidRDefault="00A54920" w:rsidP="000357C1">
            <w:pPr>
              <w:pStyle w:val="TableParagraph"/>
              <w:spacing w:line="262" w:lineRule="exact"/>
              <w:jc w:val="both"/>
              <w:rPr>
                <w:rFonts w:ascii="Times New Roman" w:hAnsi="Times New Roman" w:cs="Times New Roman"/>
                <w:sz w:val="24"/>
                <w:szCs w:val="24"/>
              </w:rPr>
            </w:pPr>
            <w:r w:rsidRPr="00DA47E9">
              <w:rPr>
                <w:rFonts w:ascii="Times New Roman" w:hAnsi="Times New Roman" w:cs="Times New Roman"/>
                <w:sz w:val="24"/>
                <w:szCs w:val="24"/>
              </w:rPr>
              <w:t>Dozen</w:t>
            </w:r>
          </w:p>
        </w:tc>
        <w:tc>
          <w:tcPr>
            <w:tcW w:w="1134" w:type="dxa"/>
          </w:tcPr>
          <w:p w14:paraId="585F95B9" w14:textId="116B38A3" w:rsidR="00A54920" w:rsidRPr="007F3030" w:rsidRDefault="00A54920" w:rsidP="000357C1">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559" w:type="dxa"/>
          </w:tcPr>
          <w:p w14:paraId="21BB6040" w14:textId="6232F7F6"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2C683D3C"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03DF95E9"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0E24639A" w14:textId="77777777" w:rsidTr="00A54920">
        <w:trPr>
          <w:trHeight w:val="285"/>
        </w:trPr>
        <w:tc>
          <w:tcPr>
            <w:tcW w:w="540" w:type="dxa"/>
          </w:tcPr>
          <w:p w14:paraId="53FFD2B1" w14:textId="77777777" w:rsidR="00A54920" w:rsidRPr="007F3030" w:rsidRDefault="00A54920" w:rsidP="000357C1">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23</w:t>
            </w:r>
          </w:p>
        </w:tc>
        <w:tc>
          <w:tcPr>
            <w:tcW w:w="3028" w:type="dxa"/>
          </w:tcPr>
          <w:p w14:paraId="1842A918" w14:textId="513AAE50" w:rsidR="00A54920" w:rsidRPr="007F3030" w:rsidRDefault="00A54920" w:rsidP="000357C1">
            <w:pPr>
              <w:pStyle w:val="TableParagraph"/>
              <w:spacing w:line="262" w:lineRule="exact"/>
              <w:ind w:left="122"/>
              <w:jc w:val="both"/>
              <w:rPr>
                <w:rFonts w:ascii="Times New Roman" w:eastAsia="Times New Roman" w:hAnsi="Times New Roman" w:cs="Times New Roman"/>
                <w:sz w:val="24"/>
                <w:szCs w:val="24"/>
              </w:rPr>
            </w:pPr>
            <w:r w:rsidRPr="007F3030">
              <w:rPr>
                <w:rFonts w:ascii="Times New Roman" w:eastAsia="Times New Roman" w:hAnsi="Times New Roman" w:cs="Times New Roman"/>
                <w:sz w:val="24"/>
                <w:szCs w:val="24"/>
              </w:rPr>
              <w:t>Translucent Plastic Buckets</w:t>
            </w:r>
          </w:p>
        </w:tc>
        <w:tc>
          <w:tcPr>
            <w:tcW w:w="992" w:type="dxa"/>
          </w:tcPr>
          <w:p w14:paraId="505DBA8F" w14:textId="533E1C90" w:rsidR="00A54920" w:rsidRPr="007F3030" w:rsidRDefault="00A54920" w:rsidP="000357C1">
            <w:pPr>
              <w:pStyle w:val="TableParagraph"/>
              <w:spacing w:line="262" w:lineRule="exact"/>
              <w:jc w:val="both"/>
              <w:rPr>
                <w:rFonts w:ascii="Times New Roman" w:hAnsi="Times New Roman" w:cs="Times New Roman"/>
                <w:sz w:val="24"/>
                <w:szCs w:val="24"/>
              </w:rPr>
            </w:pPr>
          </w:p>
        </w:tc>
        <w:tc>
          <w:tcPr>
            <w:tcW w:w="1134" w:type="dxa"/>
          </w:tcPr>
          <w:p w14:paraId="1D0169AA" w14:textId="77777777" w:rsidR="00A54920" w:rsidRPr="007F3030" w:rsidRDefault="00A54920" w:rsidP="000357C1">
            <w:pPr>
              <w:pStyle w:val="TableParagraph"/>
              <w:jc w:val="both"/>
              <w:rPr>
                <w:rFonts w:ascii="Times New Roman" w:hAnsi="Times New Roman" w:cs="Times New Roman"/>
                <w:sz w:val="24"/>
                <w:szCs w:val="24"/>
              </w:rPr>
            </w:pPr>
          </w:p>
        </w:tc>
        <w:tc>
          <w:tcPr>
            <w:tcW w:w="1559" w:type="dxa"/>
          </w:tcPr>
          <w:p w14:paraId="36CAECAC" w14:textId="65FFAFA0" w:rsidR="00A54920" w:rsidRPr="007F3030" w:rsidRDefault="00A54920" w:rsidP="000357C1">
            <w:pPr>
              <w:pStyle w:val="TableParagraph"/>
              <w:jc w:val="both"/>
              <w:rPr>
                <w:rFonts w:ascii="Times New Roman" w:hAnsi="Times New Roman" w:cs="Times New Roman"/>
                <w:sz w:val="24"/>
                <w:szCs w:val="24"/>
              </w:rPr>
            </w:pPr>
          </w:p>
        </w:tc>
        <w:tc>
          <w:tcPr>
            <w:tcW w:w="1701" w:type="dxa"/>
          </w:tcPr>
          <w:p w14:paraId="21E64B77"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Pr>
          <w:p w14:paraId="1AE63FA5"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3DD46BF6" w14:textId="77777777" w:rsidTr="00A54920">
        <w:trPr>
          <w:trHeight w:val="858"/>
        </w:trPr>
        <w:tc>
          <w:tcPr>
            <w:tcW w:w="540" w:type="dxa"/>
            <w:tcBorders>
              <w:bottom w:val="single" w:sz="4" w:space="0" w:color="auto"/>
            </w:tcBorders>
          </w:tcPr>
          <w:p w14:paraId="250DC970" w14:textId="77777777" w:rsidR="00A54920" w:rsidRPr="007F3030" w:rsidRDefault="00A54920" w:rsidP="000357C1">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24</w:t>
            </w:r>
          </w:p>
        </w:tc>
        <w:tc>
          <w:tcPr>
            <w:tcW w:w="3028" w:type="dxa"/>
            <w:tcBorders>
              <w:top w:val="nil"/>
              <w:left w:val="nil"/>
              <w:bottom w:val="single" w:sz="4" w:space="0" w:color="auto"/>
              <w:right w:val="single" w:sz="4" w:space="0" w:color="auto"/>
            </w:tcBorders>
            <w:shd w:val="clear" w:color="auto" w:fill="auto"/>
            <w:vAlign w:val="bottom"/>
          </w:tcPr>
          <w:p w14:paraId="7804E52D" w14:textId="31D0CEC5" w:rsidR="00A54920" w:rsidRPr="007F3030" w:rsidRDefault="00A54920" w:rsidP="000357C1">
            <w:pPr>
              <w:pStyle w:val="Heading1"/>
              <w:shd w:val="clear" w:color="auto" w:fill="FFFFFF"/>
              <w:ind w:left="0"/>
              <w:jc w:val="both"/>
              <w:rPr>
                <w:b w:val="0"/>
                <w:bCs w:val="0"/>
                <w:sz w:val="24"/>
                <w:szCs w:val="24"/>
              </w:rPr>
            </w:pPr>
            <w:r w:rsidRPr="007F3030">
              <w:rPr>
                <w:b w:val="0"/>
                <w:bCs w:val="0"/>
                <w:sz w:val="24"/>
                <w:szCs w:val="24"/>
              </w:rPr>
              <w:t>Water Dispenser</w:t>
            </w:r>
          </w:p>
          <w:p w14:paraId="1CF593E6" w14:textId="677B1F7C" w:rsidR="00A54920" w:rsidRPr="007F3030" w:rsidRDefault="00A54920" w:rsidP="000357C1">
            <w:pPr>
              <w:pStyle w:val="Heading1"/>
              <w:shd w:val="clear" w:color="auto" w:fill="FFFFFF"/>
              <w:ind w:left="0"/>
              <w:jc w:val="both"/>
              <w:rPr>
                <w:b w:val="0"/>
                <w:bCs w:val="0"/>
                <w:color w:val="282828"/>
                <w:sz w:val="24"/>
                <w:szCs w:val="24"/>
              </w:rPr>
            </w:pPr>
            <w:r w:rsidRPr="007F3030">
              <w:rPr>
                <w:b w:val="0"/>
                <w:bCs w:val="0"/>
                <w:color w:val="282828"/>
                <w:sz w:val="24"/>
                <w:szCs w:val="24"/>
              </w:rPr>
              <w:t xml:space="preserve"> Hot &amp; Normal  Dispenser with </w:t>
            </w:r>
            <w:r>
              <w:rPr>
                <w:b w:val="0"/>
                <w:bCs w:val="0"/>
                <w:color w:val="282828"/>
                <w:sz w:val="24"/>
                <w:szCs w:val="24"/>
              </w:rPr>
              <w:t xml:space="preserve">a </w:t>
            </w:r>
            <w:r w:rsidRPr="007F3030">
              <w:rPr>
                <w:b w:val="0"/>
                <w:bCs w:val="0"/>
                <w:color w:val="282828"/>
                <w:sz w:val="24"/>
                <w:szCs w:val="24"/>
              </w:rPr>
              <w:t>Cabinet</w:t>
            </w:r>
          </w:p>
        </w:tc>
        <w:tc>
          <w:tcPr>
            <w:tcW w:w="992" w:type="dxa"/>
            <w:tcBorders>
              <w:bottom w:val="single" w:sz="4" w:space="0" w:color="auto"/>
            </w:tcBorders>
          </w:tcPr>
          <w:p w14:paraId="1437999A" w14:textId="10DA9090" w:rsidR="00A54920" w:rsidRPr="007F3030" w:rsidRDefault="00A54920" w:rsidP="000357C1">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4C22A3DF" w14:textId="2BE8AC65" w:rsidR="00A54920" w:rsidRPr="007F3030" w:rsidRDefault="00A54920" w:rsidP="000357C1">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bottom w:val="single" w:sz="4" w:space="0" w:color="auto"/>
            </w:tcBorders>
          </w:tcPr>
          <w:p w14:paraId="340C6184" w14:textId="5A3F5EBF" w:rsidR="00A54920" w:rsidRPr="007F3030" w:rsidRDefault="00A54920" w:rsidP="000357C1">
            <w:pPr>
              <w:pStyle w:val="TableParagraph"/>
              <w:jc w:val="both"/>
              <w:rPr>
                <w:rFonts w:ascii="Times New Roman" w:hAnsi="Times New Roman" w:cs="Times New Roman"/>
                <w:sz w:val="24"/>
                <w:szCs w:val="24"/>
              </w:rPr>
            </w:pPr>
          </w:p>
        </w:tc>
        <w:tc>
          <w:tcPr>
            <w:tcW w:w="1701" w:type="dxa"/>
            <w:tcBorders>
              <w:bottom w:val="single" w:sz="4" w:space="0" w:color="auto"/>
            </w:tcBorders>
          </w:tcPr>
          <w:p w14:paraId="5A05E41C" w14:textId="77777777" w:rsidR="00A54920" w:rsidRPr="007F3030" w:rsidRDefault="00A54920" w:rsidP="000357C1">
            <w:pPr>
              <w:pStyle w:val="TableParagraph"/>
              <w:jc w:val="both"/>
              <w:rPr>
                <w:rFonts w:ascii="Times New Roman" w:hAnsi="Times New Roman" w:cs="Times New Roman"/>
                <w:sz w:val="24"/>
                <w:szCs w:val="24"/>
              </w:rPr>
            </w:pPr>
          </w:p>
        </w:tc>
        <w:tc>
          <w:tcPr>
            <w:tcW w:w="1418" w:type="dxa"/>
            <w:tcBorders>
              <w:bottom w:val="single" w:sz="4" w:space="0" w:color="auto"/>
            </w:tcBorders>
          </w:tcPr>
          <w:p w14:paraId="1FE8B780" w14:textId="77777777" w:rsidR="00A54920" w:rsidRPr="007F3030" w:rsidRDefault="00A54920" w:rsidP="000357C1">
            <w:pPr>
              <w:pStyle w:val="TableParagraph"/>
              <w:jc w:val="both"/>
              <w:rPr>
                <w:rFonts w:ascii="Times New Roman" w:hAnsi="Times New Roman" w:cs="Times New Roman"/>
                <w:sz w:val="24"/>
                <w:szCs w:val="24"/>
              </w:rPr>
            </w:pPr>
          </w:p>
        </w:tc>
      </w:tr>
      <w:tr w:rsidR="00A54920" w:rsidRPr="007F3030" w14:paraId="6FE65A69" w14:textId="77777777" w:rsidTr="00A54920">
        <w:trPr>
          <w:trHeight w:val="413"/>
        </w:trPr>
        <w:tc>
          <w:tcPr>
            <w:tcW w:w="540" w:type="dxa"/>
            <w:tcBorders>
              <w:top w:val="single" w:sz="4" w:space="0" w:color="auto"/>
              <w:left w:val="single" w:sz="4" w:space="0" w:color="auto"/>
              <w:bottom w:val="single" w:sz="4" w:space="0" w:color="auto"/>
              <w:right w:val="single" w:sz="4" w:space="0" w:color="auto"/>
            </w:tcBorders>
          </w:tcPr>
          <w:p w14:paraId="3D0499C4" w14:textId="4B81B57D" w:rsidR="00A54920" w:rsidRPr="007F3030" w:rsidRDefault="00A54920" w:rsidP="007F3030">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25</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748BD29C" w14:textId="38540C2C" w:rsidR="00A54920" w:rsidRPr="00016304" w:rsidRDefault="00A54920" w:rsidP="007F3030">
            <w:pPr>
              <w:pStyle w:val="Heading1"/>
              <w:shd w:val="clear" w:color="auto" w:fill="FFFFFF"/>
              <w:ind w:left="0"/>
              <w:jc w:val="both"/>
              <w:rPr>
                <w:b w:val="0"/>
                <w:bCs w:val="0"/>
                <w:sz w:val="24"/>
                <w:szCs w:val="24"/>
              </w:rPr>
            </w:pPr>
            <w:r w:rsidRPr="00016304">
              <w:rPr>
                <w:b w:val="0"/>
                <w:bCs w:val="0"/>
                <w:sz w:val="24"/>
                <w:szCs w:val="24"/>
              </w:rPr>
              <w:t xml:space="preserve">Metallic sieve </w:t>
            </w:r>
          </w:p>
        </w:tc>
        <w:tc>
          <w:tcPr>
            <w:tcW w:w="992" w:type="dxa"/>
            <w:tcBorders>
              <w:bottom w:val="single" w:sz="4" w:space="0" w:color="auto"/>
            </w:tcBorders>
          </w:tcPr>
          <w:p w14:paraId="331BA5C8" w14:textId="0E523F83" w:rsidR="00A54920" w:rsidRPr="007F3030" w:rsidRDefault="00A54920" w:rsidP="007F3030">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46B3ADEA" w14:textId="045B499A" w:rsidR="00A54920" w:rsidRPr="007F3030" w:rsidRDefault="00A54920" w:rsidP="007F3030">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623D60D" w14:textId="77777777" w:rsidR="00A54920" w:rsidRPr="007F3030" w:rsidRDefault="00A54920" w:rsidP="007F3030">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7D7AE14" w14:textId="77777777" w:rsidR="00A54920" w:rsidRPr="007F3030" w:rsidRDefault="00A54920" w:rsidP="007F3030">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F2F97FB" w14:textId="77777777" w:rsidR="00A54920" w:rsidRPr="007F3030" w:rsidRDefault="00A54920" w:rsidP="007F3030">
            <w:pPr>
              <w:pStyle w:val="TableParagraph"/>
              <w:jc w:val="both"/>
              <w:rPr>
                <w:rFonts w:ascii="Times New Roman" w:hAnsi="Times New Roman" w:cs="Times New Roman"/>
                <w:sz w:val="24"/>
                <w:szCs w:val="24"/>
              </w:rPr>
            </w:pPr>
          </w:p>
        </w:tc>
      </w:tr>
      <w:tr w:rsidR="00A54920" w:rsidRPr="007F3030" w14:paraId="3930D7DF" w14:textId="77777777" w:rsidTr="00A54920">
        <w:trPr>
          <w:trHeight w:val="306"/>
        </w:trPr>
        <w:tc>
          <w:tcPr>
            <w:tcW w:w="540" w:type="dxa"/>
            <w:tcBorders>
              <w:top w:val="single" w:sz="4" w:space="0" w:color="auto"/>
              <w:left w:val="single" w:sz="4" w:space="0" w:color="auto"/>
              <w:bottom w:val="single" w:sz="4" w:space="0" w:color="auto"/>
              <w:right w:val="single" w:sz="4" w:space="0" w:color="auto"/>
            </w:tcBorders>
          </w:tcPr>
          <w:p w14:paraId="6AC14385" w14:textId="2F5ABF4C" w:rsidR="00A54920" w:rsidRPr="00016304" w:rsidRDefault="00A54920" w:rsidP="00016304">
            <w:pPr>
              <w:pStyle w:val="TableParagraph"/>
              <w:spacing w:line="262" w:lineRule="exact"/>
              <w:ind w:left="92" w:right="71"/>
              <w:jc w:val="both"/>
              <w:rPr>
                <w:rFonts w:ascii="Times New Roman" w:hAnsi="Times New Roman" w:cs="Times New Roman"/>
                <w:sz w:val="24"/>
                <w:szCs w:val="24"/>
              </w:rPr>
            </w:pPr>
            <w:r w:rsidRPr="00016304">
              <w:rPr>
                <w:rFonts w:ascii="Times New Roman" w:hAnsi="Times New Roman" w:cs="Times New Roman"/>
                <w:sz w:val="24"/>
                <w:szCs w:val="24"/>
              </w:rPr>
              <w:t>26</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13483CAE" w14:textId="35E1AFB3" w:rsidR="00A54920" w:rsidRPr="00016304" w:rsidRDefault="006D1A48" w:rsidP="00016304">
            <w:pPr>
              <w:pStyle w:val="Heading1"/>
              <w:shd w:val="clear" w:color="auto" w:fill="FFFFFF"/>
              <w:ind w:left="0"/>
              <w:jc w:val="both"/>
              <w:rPr>
                <w:b w:val="0"/>
                <w:bCs w:val="0"/>
                <w:sz w:val="24"/>
                <w:szCs w:val="24"/>
              </w:rPr>
            </w:pPr>
            <w:hyperlink r:id="rId18" w:history="1">
              <w:r w:rsidR="00A54920" w:rsidRPr="00016304">
                <w:rPr>
                  <w:rStyle w:val="Hyperlink"/>
                  <w:b w:val="0"/>
                  <w:bCs w:val="0"/>
                  <w:color w:val="auto"/>
                  <w:u w:val="none"/>
                  <w:shd w:val="clear" w:color="auto" w:fill="FFFFFF"/>
                </w:rPr>
                <w:t>S</w:t>
              </w:r>
              <w:r w:rsidR="00A54920" w:rsidRPr="00016304">
                <w:rPr>
                  <w:rStyle w:val="Hyperlink"/>
                  <w:b w:val="0"/>
                  <w:bCs w:val="0"/>
                  <w:color w:val="auto"/>
                  <w:sz w:val="24"/>
                  <w:szCs w:val="24"/>
                  <w:u w:val="none"/>
                  <w:shd w:val="clear" w:color="auto" w:fill="FFFFFF"/>
                </w:rPr>
                <w:t>erviettes</w:t>
              </w:r>
            </w:hyperlink>
            <w:r w:rsidR="00A54920" w:rsidRPr="00016304">
              <w:rPr>
                <w:sz w:val="24"/>
                <w:szCs w:val="24"/>
              </w:rPr>
              <w:t xml:space="preserve"> </w:t>
            </w:r>
          </w:p>
        </w:tc>
        <w:tc>
          <w:tcPr>
            <w:tcW w:w="992" w:type="dxa"/>
            <w:tcBorders>
              <w:bottom w:val="single" w:sz="4" w:space="0" w:color="auto"/>
            </w:tcBorders>
          </w:tcPr>
          <w:p w14:paraId="554CA03F" w14:textId="04B8380D" w:rsidR="00A54920" w:rsidRPr="007F3030" w:rsidRDefault="00A54920" w:rsidP="00016304">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77AC8433" w14:textId="2A4AF4E9" w:rsidR="00A54920" w:rsidRPr="007F3030" w:rsidRDefault="00A54920" w:rsidP="00016304">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0588746" w14:textId="77777777" w:rsidR="00A54920" w:rsidRPr="007F3030" w:rsidRDefault="00A54920" w:rsidP="00016304">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F4A4DE3" w14:textId="77777777" w:rsidR="00A54920" w:rsidRPr="007F3030" w:rsidRDefault="00A54920" w:rsidP="00016304">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7323CB" w14:textId="77777777" w:rsidR="00A54920" w:rsidRPr="007F3030" w:rsidRDefault="00A54920" w:rsidP="00016304">
            <w:pPr>
              <w:pStyle w:val="TableParagraph"/>
              <w:jc w:val="both"/>
              <w:rPr>
                <w:rFonts w:ascii="Times New Roman" w:hAnsi="Times New Roman" w:cs="Times New Roman"/>
                <w:sz w:val="24"/>
                <w:szCs w:val="24"/>
              </w:rPr>
            </w:pPr>
          </w:p>
        </w:tc>
      </w:tr>
      <w:tr w:rsidR="00A54920" w:rsidRPr="007F3030" w14:paraId="0FA5334F" w14:textId="77777777" w:rsidTr="00A54920">
        <w:trPr>
          <w:trHeight w:val="306"/>
        </w:trPr>
        <w:tc>
          <w:tcPr>
            <w:tcW w:w="540" w:type="dxa"/>
            <w:tcBorders>
              <w:top w:val="single" w:sz="4" w:space="0" w:color="auto"/>
              <w:left w:val="single" w:sz="4" w:space="0" w:color="auto"/>
              <w:bottom w:val="single" w:sz="4" w:space="0" w:color="auto"/>
              <w:right w:val="single" w:sz="4" w:space="0" w:color="auto"/>
            </w:tcBorders>
          </w:tcPr>
          <w:p w14:paraId="1B9DB234" w14:textId="5DCF14E0" w:rsidR="00A54920" w:rsidRPr="007F3030" w:rsidRDefault="00A54920" w:rsidP="00016304">
            <w:pPr>
              <w:pStyle w:val="TableParagraph"/>
              <w:spacing w:line="262" w:lineRule="exact"/>
              <w:ind w:left="92" w:right="71"/>
              <w:jc w:val="both"/>
              <w:rPr>
                <w:rFonts w:ascii="Times New Roman" w:hAnsi="Times New Roman" w:cs="Times New Roman"/>
                <w:sz w:val="24"/>
                <w:szCs w:val="24"/>
              </w:rPr>
            </w:pPr>
            <w:r>
              <w:rPr>
                <w:rFonts w:ascii="Times New Roman" w:hAnsi="Times New Roman" w:cs="Times New Roman"/>
                <w:sz w:val="24"/>
                <w:szCs w:val="24"/>
              </w:rPr>
              <w:t>27</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0BCA406C" w14:textId="4B18D9FE" w:rsidR="00A54920" w:rsidRPr="007F3030" w:rsidRDefault="00A54920" w:rsidP="00016304">
            <w:pPr>
              <w:pStyle w:val="Heading1"/>
              <w:shd w:val="clear" w:color="auto" w:fill="FFFFFF"/>
              <w:ind w:left="0"/>
              <w:jc w:val="both"/>
              <w:rPr>
                <w:b w:val="0"/>
                <w:bCs w:val="0"/>
                <w:sz w:val="24"/>
                <w:szCs w:val="24"/>
              </w:rPr>
            </w:pPr>
            <w:r>
              <w:rPr>
                <w:b w:val="0"/>
                <w:bCs w:val="0"/>
                <w:sz w:val="24"/>
                <w:szCs w:val="24"/>
              </w:rPr>
              <w:t xml:space="preserve"> Knives </w:t>
            </w:r>
          </w:p>
        </w:tc>
        <w:tc>
          <w:tcPr>
            <w:tcW w:w="992" w:type="dxa"/>
            <w:tcBorders>
              <w:bottom w:val="single" w:sz="4" w:space="0" w:color="auto"/>
            </w:tcBorders>
          </w:tcPr>
          <w:p w14:paraId="6916264E" w14:textId="21859B2B" w:rsidR="00A54920" w:rsidRPr="007F3030" w:rsidRDefault="00A54920" w:rsidP="00016304">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11C86B96" w14:textId="1D9E88C8" w:rsidR="00A54920" w:rsidRPr="007F3030" w:rsidRDefault="00A54920" w:rsidP="00016304">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0D40686" w14:textId="77777777" w:rsidR="00A54920" w:rsidRPr="007F3030" w:rsidRDefault="00A54920" w:rsidP="00016304">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10B22E3" w14:textId="77777777" w:rsidR="00A54920" w:rsidRPr="007F3030" w:rsidRDefault="00A54920" w:rsidP="00016304">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384B15" w14:textId="77777777" w:rsidR="00A54920" w:rsidRPr="007F3030" w:rsidRDefault="00A54920" w:rsidP="00016304">
            <w:pPr>
              <w:pStyle w:val="TableParagraph"/>
              <w:jc w:val="both"/>
              <w:rPr>
                <w:rFonts w:ascii="Times New Roman" w:hAnsi="Times New Roman" w:cs="Times New Roman"/>
                <w:sz w:val="24"/>
                <w:szCs w:val="24"/>
              </w:rPr>
            </w:pPr>
          </w:p>
        </w:tc>
      </w:tr>
      <w:tr w:rsidR="00A54920" w:rsidRPr="007F3030" w14:paraId="1D48AB99" w14:textId="77777777" w:rsidTr="00A54920">
        <w:trPr>
          <w:trHeight w:val="306"/>
        </w:trPr>
        <w:tc>
          <w:tcPr>
            <w:tcW w:w="540" w:type="dxa"/>
            <w:tcBorders>
              <w:top w:val="single" w:sz="4" w:space="0" w:color="auto"/>
              <w:left w:val="single" w:sz="4" w:space="0" w:color="auto"/>
              <w:bottom w:val="single" w:sz="4" w:space="0" w:color="auto"/>
              <w:right w:val="single" w:sz="4" w:space="0" w:color="auto"/>
            </w:tcBorders>
          </w:tcPr>
          <w:p w14:paraId="3AED94F4" w14:textId="57A6DAB1" w:rsidR="00A54920" w:rsidRPr="007F3030" w:rsidRDefault="00A54920" w:rsidP="00221066">
            <w:pPr>
              <w:pStyle w:val="TableParagraph"/>
              <w:spacing w:line="262" w:lineRule="exact"/>
              <w:ind w:left="92" w:right="71"/>
              <w:jc w:val="both"/>
              <w:rPr>
                <w:rFonts w:ascii="Times New Roman" w:hAnsi="Times New Roman" w:cs="Times New Roman"/>
                <w:sz w:val="24"/>
                <w:szCs w:val="24"/>
              </w:rPr>
            </w:pPr>
            <w:r>
              <w:rPr>
                <w:rFonts w:ascii="Times New Roman" w:hAnsi="Times New Roman" w:cs="Times New Roman"/>
                <w:sz w:val="24"/>
                <w:szCs w:val="24"/>
              </w:rPr>
              <w:t>28</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47782A5C" w14:textId="10D21BDC" w:rsidR="00A54920" w:rsidRPr="007F3030" w:rsidRDefault="00A54920" w:rsidP="00221066">
            <w:pPr>
              <w:pStyle w:val="Heading1"/>
              <w:shd w:val="clear" w:color="auto" w:fill="FFFFFF"/>
              <w:ind w:left="0"/>
              <w:jc w:val="both"/>
              <w:rPr>
                <w:b w:val="0"/>
                <w:bCs w:val="0"/>
                <w:sz w:val="24"/>
                <w:szCs w:val="24"/>
              </w:rPr>
            </w:pPr>
            <w:r>
              <w:rPr>
                <w:b w:val="0"/>
                <w:bCs w:val="0"/>
                <w:sz w:val="24"/>
                <w:szCs w:val="24"/>
              </w:rPr>
              <w:t xml:space="preserve"> Sugar Dish (Medium Size) </w:t>
            </w:r>
          </w:p>
        </w:tc>
        <w:tc>
          <w:tcPr>
            <w:tcW w:w="992" w:type="dxa"/>
            <w:tcBorders>
              <w:bottom w:val="single" w:sz="4" w:space="0" w:color="auto"/>
            </w:tcBorders>
          </w:tcPr>
          <w:p w14:paraId="67FDDD77" w14:textId="07FD1690" w:rsidR="00A54920" w:rsidRPr="007F3030" w:rsidRDefault="00A54920" w:rsidP="00221066">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11261A77" w14:textId="1357450B" w:rsidR="00A54920" w:rsidRPr="007F3030" w:rsidRDefault="00A54920" w:rsidP="00221066">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DD200D9" w14:textId="77777777" w:rsidR="00A54920" w:rsidRPr="007F3030" w:rsidRDefault="00A54920" w:rsidP="00221066">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7778D1" w14:textId="77777777" w:rsidR="00A54920" w:rsidRPr="007F3030" w:rsidRDefault="00A54920" w:rsidP="00221066">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C539D7" w14:textId="77777777" w:rsidR="00A54920" w:rsidRPr="007F3030" w:rsidRDefault="00A54920" w:rsidP="00221066">
            <w:pPr>
              <w:pStyle w:val="TableParagraph"/>
              <w:jc w:val="both"/>
              <w:rPr>
                <w:rFonts w:ascii="Times New Roman" w:hAnsi="Times New Roman" w:cs="Times New Roman"/>
                <w:sz w:val="24"/>
                <w:szCs w:val="24"/>
              </w:rPr>
            </w:pPr>
          </w:p>
        </w:tc>
      </w:tr>
      <w:tr w:rsidR="00A54920" w:rsidRPr="007F3030" w14:paraId="7D19A5E1" w14:textId="77777777" w:rsidTr="00A54920">
        <w:trPr>
          <w:trHeight w:val="306"/>
        </w:trPr>
        <w:tc>
          <w:tcPr>
            <w:tcW w:w="540" w:type="dxa"/>
            <w:tcBorders>
              <w:top w:val="single" w:sz="4" w:space="0" w:color="auto"/>
              <w:left w:val="single" w:sz="4" w:space="0" w:color="auto"/>
              <w:bottom w:val="single" w:sz="4" w:space="0" w:color="auto"/>
              <w:right w:val="single" w:sz="4" w:space="0" w:color="auto"/>
            </w:tcBorders>
          </w:tcPr>
          <w:p w14:paraId="7CB0E24B" w14:textId="76684E32" w:rsidR="00A54920" w:rsidRPr="007F3030" w:rsidRDefault="00A54920" w:rsidP="00123C82">
            <w:pPr>
              <w:pStyle w:val="TableParagraph"/>
              <w:spacing w:line="262" w:lineRule="exact"/>
              <w:ind w:left="92" w:right="71"/>
              <w:jc w:val="both"/>
              <w:rPr>
                <w:rFonts w:ascii="Times New Roman" w:hAnsi="Times New Roman" w:cs="Times New Roman"/>
                <w:sz w:val="24"/>
                <w:szCs w:val="24"/>
              </w:rPr>
            </w:pPr>
            <w:r>
              <w:rPr>
                <w:rFonts w:ascii="Times New Roman" w:hAnsi="Times New Roman" w:cs="Times New Roman"/>
                <w:sz w:val="24"/>
                <w:szCs w:val="24"/>
              </w:rPr>
              <w:t>29</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28E652E2" w14:textId="2E06221B" w:rsidR="00A54920" w:rsidRPr="007F3030" w:rsidRDefault="00A54920" w:rsidP="00123C82">
            <w:pPr>
              <w:pStyle w:val="Heading1"/>
              <w:shd w:val="clear" w:color="auto" w:fill="FFFFFF"/>
              <w:ind w:left="0"/>
              <w:jc w:val="both"/>
              <w:rPr>
                <w:b w:val="0"/>
                <w:bCs w:val="0"/>
                <w:sz w:val="24"/>
                <w:szCs w:val="24"/>
              </w:rPr>
            </w:pPr>
            <w:r>
              <w:rPr>
                <w:b w:val="0"/>
                <w:bCs w:val="0"/>
                <w:sz w:val="24"/>
                <w:szCs w:val="24"/>
              </w:rPr>
              <w:t xml:space="preserve"> </w:t>
            </w:r>
            <w:r w:rsidRPr="00123C82">
              <w:rPr>
                <w:b w:val="0"/>
                <w:bCs w:val="0"/>
                <w:sz w:val="24"/>
                <w:szCs w:val="24"/>
              </w:rPr>
              <w:t>Sufuria &amp; Lids (</w:t>
            </w:r>
            <w:r>
              <w:rPr>
                <w:b w:val="0"/>
                <w:bCs w:val="0"/>
                <w:sz w:val="24"/>
                <w:szCs w:val="24"/>
              </w:rPr>
              <w:t xml:space="preserve">Large Size) </w:t>
            </w:r>
          </w:p>
        </w:tc>
        <w:tc>
          <w:tcPr>
            <w:tcW w:w="992" w:type="dxa"/>
            <w:tcBorders>
              <w:bottom w:val="single" w:sz="4" w:space="0" w:color="auto"/>
            </w:tcBorders>
          </w:tcPr>
          <w:p w14:paraId="2706676B" w14:textId="7A5BDDC5" w:rsidR="00A54920" w:rsidRPr="007F3030" w:rsidRDefault="00A54920" w:rsidP="00123C82">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3BBA3A01" w14:textId="3157C3D5" w:rsidR="00A54920" w:rsidRPr="007F3030" w:rsidRDefault="00A54920" w:rsidP="00123C82">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25012CD" w14:textId="77777777" w:rsidR="00A54920" w:rsidRPr="007F3030" w:rsidRDefault="00A54920" w:rsidP="00123C82">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4EE2588" w14:textId="77777777" w:rsidR="00A54920" w:rsidRPr="007F3030" w:rsidRDefault="00A54920" w:rsidP="00123C82">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B3A77FB" w14:textId="77777777" w:rsidR="00A54920" w:rsidRPr="007F3030" w:rsidRDefault="00A54920" w:rsidP="00123C82">
            <w:pPr>
              <w:pStyle w:val="TableParagraph"/>
              <w:jc w:val="both"/>
              <w:rPr>
                <w:rFonts w:ascii="Times New Roman" w:hAnsi="Times New Roman" w:cs="Times New Roman"/>
                <w:sz w:val="24"/>
                <w:szCs w:val="24"/>
              </w:rPr>
            </w:pPr>
          </w:p>
        </w:tc>
      </w:tr>
      <w:tr w:rsidR="00A54920" w:rsidRPr="007F3030" w14:paraId="371416D3" w14:textId="77777777" w:rsidTr="00A54920">
        <w:trPr>
          <w:trHeight w:val="306"/>
        </w:trPr>
        <w:tc>
          <w:tcPr>
            <w:tcW w:w="540" w:type="dxa"/>
            <w:tcBorders>
              <w:top w:val="single" w:sz="4" w:space="0" w:color="auto"/>
              <w:left w:val="single" w:sz="4" w:space="0" w:color="auto"/>
              <w:bottom w:val="single" w:sz="4" w:space="0" w:color="auto"/>
              <w:right w:val="single" w:sz="4" w:space="0" w:color="auto"/>
            </w:tcBorders>
          </w:tcPr>
          <w:p w14:paraId="6F7D8D3E" w14:textId="102EDC0E" w:rsidR="00A54920" w:rsidRDefault="00A54920" w:rsidP="00DA47E9">
            <w:pPr>
              <w:pStyle w:val="TableParagraph"/>
              <w:spacing w:line="262" w:lineRule="exact"/>
              <w:ind w:left="92" w:right="71"/>
              <w:jc w:val="both"/>
              <w:rPr>
                <w:rFonts w:ascii="Times New Roman" w:hAnsi="Times New Roman" w:cs="Times New Roman"/>
                <w:sz w:val="24"/>
                <w:szCs w:val="24"/>
              </w:rPr>
            </w:pPr>
            <w:r>
              <w:rPr>
                <w:rFonts w:ascii="Times New Roman" w:hAnsi="Times New Roman" w:cs="Times New Roman"/>
                <w:sz w:val="24"/>
                <w:szCs w:val="24"/>
              </w:rPr>
              <w:t>30</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3EA070FE" w14:textId="39C3760C" w:rsidR="00A54920" w:rsidRDefault="00A54920" w:rsidP="00DA47E9">
            <w:pPr>
              <w:pStyle w:val="Heading1"/>
              <w:shd w:val="clear" w:color="auto" w:fill="FFFFFF"/>
              <w:ind w:left="0"/>
              <w:jc w:val="both"/>
              <w:rPr>
                <w:b w:val="0"/>
                <w:bCs w:val="0"/>
                <w:sz w:val="24"/>
                <w:szCs w:val="24"/>
              </w:rPr>
            </w:pPr>
            <w:r>
              <w:rPr>
                <w:b w:val="0"/>
                <w:bCs w:val="0"/>
                <w:sz w:val="24"/>
                <w:szCs w:val="24"/>
              </w:rPr>
              <w:t xml:space="preserve"> Luminac Jug -I litre </w:t>
            </w:r>
          </w:p>
        </w:tc>
        <w:tc>
          <w:tcPr>
            <w:tcW w:w="992" w:type="dxa"/>
            <w:tcBorders>
              <w:bottom w:val="single" w:sz="4" w:space="0" w:color="auto"/>
            </w:tcBorders>
          </w:tcPr>
          <w:p w14:paraId="2C1BA8A6" w14:textId="0EFC1054" w:rsidR="00A54920" w:rsidRPr="007F3030" w:rsidRDefault="00A54920" w:rsidP="00DA47E9">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3C21C31E" w14:textId="770B2BF9" w:rsidR="00A54920" w:rsidRPr="007F3030" w:rsidRDefault="00A54920" w:rsidP="00DA47E9">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647356E" w14:textId="77777777" w:rsidR="00A54920" w:rsidRPr="007F3030" w:rsidRDefault="00A54920" w:rsidP="00DA47E9">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4D9AD81" w14:textId="77777777" w:rsidR="00A54920" w:rsidRPr="007F3030" w:rsidRDefault="00A54920" w:rsidP="00DA47E9">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516171" w14:textId="77777777" w:rsidR="00A54920" w:rsidRPr="007F3030" w:rsidRDefault="00A54920" w:rsidP="00DA47E9">
            <w:pPr>
              <w:pStyle w:val="TableParagraph"/>
              <w:jc w:val="both"/>
              <w:rPr>
                <w:rFonts w:ascii="Times New Roman" w:hAnsi="Times New Roman" w:cs="Times New Roman"/>
                <w:sz w:val="24"/>
                <w:szCs w:val="24"/>
              </w:rPr>
            </w:pPr>
          </w:p>
        </w:tc>
      </w:tr>
    </w:tbl>
    <w:tbl>
      <w:tblPr>
        <w:tblpPr w:leftFromText="180" w:rightFromText="180" w:vertAnchor="text" w:horzAnchor="margin" w:tblpY="-8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4"/>
      </w:tblGrid>
      <w:tr w:rsidR="00C34C7D" w:rsidRPr="00BF6B4A" w14:paraId="1CF98B61" w14:textId="77777777" w:rsidTr="00C34C7D">
        <w:trPr>
          <w:trHeight w:val="351"/>
        </w:trPr>
        <w:tc>
          <w:tcPr>
            <w:tcW w:w="10764" w:type="dxa"/>
            <w:tcBorders>
              <w:top w:val="single" w:sz="4" w:space="0" w:color="auto"/>
              <w:bottom w:val="nil"/>
            </w:tcBorders>
          </w:tcPr>
          <w:p w14:paraId="4F8905FA" w14:textId="77777777" w:rsidR="00C34C7D" w:rsidRPr="00BF6B4A" w:rsidRDefault="00C34C7D" w:rsidP="00C34C7D">
            <w:pPr>
              <w:ind w:left="1020"/>
              <w:jc w:val="both"/>
              <w:rPr>
                <w:b/>
                <w:sz w:val="24"/>
              </w:rPr>
            </w:pPr>
          </w:p>
          <w:p w14:paraId="56B730F2" w14:textId="77777777" w:rsidR="00C34C7D" w:rsidRPr="00BF6B4A" w:rsidRDefault="00C34C7D" w:rsidP="00C34C7D">
            <w:pPr>
              <w:ind w:left="1020"/>
              <w:jc w:val="both"/>
              <w:rPr>
                <w:b/>
                <w:sz w:val="24"/>
              </w:rPr>
            </w:pPr>
            <w:r w:rsidRPr="00BF6B4A">
              <w:rPr>
                <w:b/>
                <w:sz w:val="24"/>
              </w:rPr>
              <w:t>REMARKS……………………………………………………………………………</w:t>
            </w:r>
          </w:p>
          <w:p w14:paraId="4CDD87AF" w14:textId="77777777" w:rsidR="00C34C7D" w:rsidRPr="00BF6B4A" w:rsidRDefault="00C34C7D" w:rsidP="00C34C7D">
            <w:pPr>
              <w:ind w:left="1020"/>
              <w:jc w:val="both"/>
              <w:rPr>
                <w:b/>
                <w:sz w:val="24"/>
              </w:rPr>
            </w:pPr>
            <w:r w:rsidRPr="00BF6B4A">
              <w:rPr>
                <w:b/>
                <w:sz w:val="24"/>
              </w:rPr>
              <w:t>…………………………………………………………………………………………</w:t>
            </w:r>
          </w:p>
          <w:p w14:paraId="69AB2142" w14:textId="77777777" w:rsidR="00C34C7D" w:rsidRPr="00BF6B4A" w:rsidRDefault="00C34C7D" w:rsidP="00C34C7D">
            <w:pPr>
              <w:pStyle w:val="TableParagraph"/>
              <w:spacing w:before="70" w:line="261" w:lineRule="exact"/>
              <w:ind w:left="964"/>
              <w:jc w:val="both"/>
              <w:rPr>
                <w:rFonts w:ascii="Times New Roman" w:hAnsi="Times New Roman" w:cs="Times New Roman"/>
                <w:b/>
                <w:sz w:val="24"/>
                <w:u w:val="thick"/>
              </w:rPr>
            </w:pPr>
            <w:r w:rsidRPr="00BF6B4A">
              <w:rPr>
                <w:rFonts w:ascii="Times New Roman" w:hAnsi="Times New Roman" w:cs="Times New Roman"/>
                <w:b/>
                <w:sz w:val="24"/>
              </w:rPr>
              <w:t>…………………………………………………………………………………………</w:t>
            </w:r>
          </w:p>
          <w:p w14:paraId="6527D543" w14:textId="77777777" w:rsidR="00C34C7D" w:rsidRPr="00BF6B4A" w:rsidRDefault="00C34C7D" w:rsidP="00C34C7D">
            <w:pPr>
              <w:pStyle w:val="TableParagraph"/>
              <w:spacing w:before="70" w:line="261" w:lineRule="exact"/>
              <w:jc w:val="both"/>
              <w:rPr>
                <w:rFonts w:ascii="Times New Roman" w:hAnsi="Times New Roman" w:cs="Times New Roman"/>
                <w:b/>
                <w:sz w:val="24"/>
                <w:u w:val="thick"/>
              </w:rPr>
            </w:pPr>
          </w:p>
          <w:p w14:paraId="442D67F2" w14:textId="77777777" w:rsidR="00C34C7D" w:rsidRPr="00BF6B4A" w:rsidRDefault="00C34C7D" w:rsidP="00C34C7D">
            <w:pPr>
              <w:pStyle w:val="TableParagraph"/>
              <w:spacing w:before="70" w:line="261" w:lineRule="exact"/>
              <w:jc w:val="both"/>
              <w:rPr>
                <w:rFonts w:ascii="Times New Roman" w:hAnsi="Times New Roman" w:cs="Times New Roman"/>
                <w:b/>
                <w:sz w:val="24"/>
              </w:rPr>
            </w:pPr>
            <w:r w:rsidRPr="00CD3BA5">
              <w:rPr>
                <w:rFonts w:ascii="Times New Roman" w:hAnsi="Times New Roman" w:cs="Times New Roman"/>
                <w:b/>
                <w:sz w:val="24"/>
              </w:rPr>
              <w:t xml:space="preserve">               </w:t>
            </w:r>
            <w:r>
              <w:rPr>
                <w:rFonts w:ascii="Times New Roman" w:hAnsi="Times New Roman" w:cs="Times New Roman"/>
                <w:b/>
                <w:sz w:val="24"/>
                <w:u w:val="thick"/>
              </w:rPr>
              <w:t xml:space="preserve"> </w:t>
            </w:r>
            <w:r w:rsidRPr="00BF6B4A">
              <w:rPr>
                <w:rFonts w:ascii="Times New Roman" w:hAnsi="Times New Roman" w:cs="Times New Roman"/>
                <w:b/>
                <w:sz w:val="24"/>
                <w:u w:val="thick"/>
              </w:rPr>
              <w:t>Comments</w:t>
            </w:r>
          </w:p>
        </w:tc>
      </w:tr>
      <w:tr w:rsidR="00C34C7D" w:rsidRPr="00BF6B4A" w14:paraId="0FAF2A41" w14:textId="77777777" w:rsidTr="00C34C7D">
        <w:trPr>
          <w:trHeight w:val="1272"/>
        </w:trPr>
        <w:tc>
          <w:tcPr>
            <w:tcW w:w="10764" w:type="dxa"/>
            <w:tcBorders>
              <w:top w:val="nil"/>
              <w:bottom w:val="nil"/>
            </w:tcBorders>
          </w:tcPr>
          <w:p w14:paraId="2C64C143" w14:textId="77777777" w:rsidR="00C34C7D" w:rsidRDefault="00C34C7D" w:rsidP="00C34C7D">
            <w:pPr>
              <w:pStyle w:val="TableParagraph"/>
              <w:spacing w:line="271" w:lineRule="exact"/>
              <w:ind w:left="964"/>
              <w:jc w:val="both"/>
              <w:rPr>
                <w:rFonts w:ascii="Times New Roman" w:hAnsi="Times New Roman" w:cs="Times New Roman"/>
                <w:b/>
                <w:sz w:val="24"/>
              </w:rPr>
            </w:pPr>
          </w:p>
          <w:p w14:paraId="3056E395" w14:textId="77777777" w:rsidR="00C34C7D" w:rsidRPr="00BF6B4A" w:rsidRDefault="00C34C7D" w:rsidP="00C34C7D">
            <w:pPr>
              <w:pStyle w:val="TableParagraph"/>
              <w:spacing w:line="271" w:lineRule="exact"/>
              <w:ind w:left="964"/>
              <w:jc w:val="both"/>
              <w:rPr>
                <w:rFonts w:ascii="Times New Roman" w:hAnsi="Times New Roman" w:cs="Times New Roman"/>
                <w:b/>
                <w:sz w:val="24"/>
              </w:rPr>
            </w:pPr>
            <w:r w:rsidRPr="00BF6B4A">
              <w:rPr>
                <w:rFonts w:ascii="Times New Roman" w:hAnsi="Times New Roman" w:cs="Times New Roman"/>
                <w:b/>
                <w:sz w:val="24"/>
              </w:rPr>
              <w:t>Signature of Tenderer…………………………………..</w:t>
            </w:r>
          </w:p>
          <w:p w14:paraId="1065A678" w14:textId="77777777" w:rsidR="00C34C7D" w:rsidRPr="00BF6B4A" w:rsidRDefault="00C34C7D" w:rsidP="00C34C7D">
            <w:pPr>
              <w:pStyle w:val="TableParagraph"/>
              <w:spacing w:before="23" w:line="259" w:lineRule="exact"/>
              <w:ind w:left="117"/>
              <w:jc w:val="both"/>
              <w:rPr>
                <w:rFonts w:ascii="Times New Roman" w:hAnsi="Times New Roman" w:cs="Times New Roman"/>
                <w:b/>
                <w:sz w:val="24"/>
              </w:rPr>
            </w:pPr>
          </w:p>
          <w:p w14:paraId="26B00D2E" w14:textId="77777777" w:rsidR="00C34C7D" w:rsidRDefault="00C34C7D" w:rsidP="00C34C7D">
            <w:pPr>
              <w:pStyle w:val="TableParagraph"/>
              <w:spacing w:before="23" w:line="259" w:lineRule="exact"/>
              <w:ind w:left="117"/>
              <w:jc w:val="both"/>
              <w:rPr>
                <w:rFonts w:ascii="Times New Roman" w:hAnsi="Times New Roman" w:cs="Times New Roman"/>
                <w:b/>
                <w:sz w:val="24"/>
              </w:rPr>
            </w:pPr>
          </w:p>
          <w:p w14:paraId="4AF67168" w14:textId="77777777" w:rsidR="00C34C7D" w:rsidRPr="00BF6B4A" w:rsidRDefault="00C34C7D" w:rsidP="00C34C7D">
            <w:pPr>
              <w:pStyle w:val="TableParagraph"/>
              <w:spacing w:before="23" w:line="259" w:lineRule="exact"/>
              <w:ind w:left="117"/>
              <w:jc w:val="both"/>
              <w:rPr>
                <w:rFonts w:ascii="Times New Roman" w:hAnsi="Times New Roman" w:cs="Times New Roman"/>
                <w:b/>
                <w:sz w:val="24"/>
              </w:rPr>
            </w:pPr>
            <w:r>
              <w:rPr>
                <w:rFonts w:ascii="Times New Roman" w:hAnsi="Times New Roman" w:cs="Times New Roman"/>
                <w:b/>
                <w:sz w:val="24"/>
              </w:rPr>
              <w:t xml:space="preserve">              </w:t>
            </w:r>
            <w:r w:rsidRPr="00BF6B4A">
              <w:rPr>
                <w:rFonts w:ascii="Times New Roman" w:hAnsi="Times New Roman" w:cs="Times New Roman"/>
                <w:b/>
                <w:sz w:val="24"/>
              </w:rPr>
              <w:t>Stamped:</w:t>
            </w:r>
          </w:p>
          <w:p w14:paraId="6B69787F" w14:textId="77777777" w:rsidR="00C34C7D" w:rsidRPr="00BF6B4A" w:rsidRDefault="00C34C7D" w:rsidP="00C34C7D">
            <w:pPr>
              <w:pStyle w:val="TableParagraph"/>
              <w:spacing w:before="23" w:line="259" w:lineRule="exact"/>
              <w:ind w:left="117"/>
              <w:jc w:val="both"/>
              <w:rPr>
                <w:rFonts w:ascii="Times New Roman" w:hAnsi="Times New Roman" w:cs="Times New Roman"/>
                <w:b/>
                <w:sz w:val="24"/>
              </w:rPr>
            </w:pPr>
          </w:p>
          <w:p w14:paraId="4840988C" w14:textId="77777777" w:rsidR="00C34C7D" w:rsidRPr="00BF6B4A" w:rsidRDefault="00C34C7D" w:rsidP="00C34C7D">
            <w:pPr>
              <w:pStyle w:val="TableParagraph"/>
              <w:spacing w:before="23" w:line="259" w:lineRule="exact"/>
              <w:ind w:left="117"/>
              <w:jc w:val="both"/>
              <w:rPr>
                <w:rFonts w:ascii="Times New Roman" w:hAnsi="Times New Roman" w:cs="Times New Roman"/>
                <w:b/>
                <w:sz w:val="24"/>
              </w:rPr>
            </w:pPr>
          </w:p>
          <w:p w14:paraId="712908CD" w14:textId="77777777" w:rsidR="00C34C7D" w:rsidRPr="00BF6B4A" w:rsidRDefault="00C34C7D" w:rsidP="00C34C7D">
            <w:pPr>
              <w:pStyle w:val="TableParagraph"/>
              <w:spacing w:before="23" w:line="259" w:lineRule="exact"/>
              <w:ind w:left="117"/>
              <w:jc w:val="both"/>
              <w:rPr>
                <w:rFonts w:ascii="Times New Roman" w:hAnsi="Times New Roman" w:cs="Times New Roman"/>
                <w:b/>
                <w:sz w:val="24"/>
              </w:rPr>
            </w:pPr>
          </w:p>
          <w:p w14:paraId="4E43876C" w14:textId="77777777" w:rsidR="00C34C7D" w:rsidRPr="00BF6B4A" w:rsidRDefault="00C34C7D" w:rsidP="00C34C7D">
            <w:pPr>
              <w:pStyle w:val="TableParagraph"/>
              <w:spacing w:before="23" w:line="259" w:lineRule="exact"/>
              <w:ind w:left="117"/>
              <w:jc w:val="both"/>
              <w:rPr>
                <w:rFonts w:ascii="Times New Roman" w:hAnsi="Times New Roman" w:cs="Times New Roman"/>
                <w:b/>
                <w:sz w:val="24"/>
              </w:rPr>
            </w:pPr>
          </w:p>
        </w:tc>
      </w:tr>
      <w:tr w:rsidR="00C34C7D" w:rsidRPr="00BF6B4A" w14:paraId="42B4C66E" w14:textId="77777777" w:rsidTr="00C34C7D">
        <w:trPr>
          <w:trHeight w:val="80"/>
        </w:trPr>
        <w:tc>
          <w:tcPr>
            <w:tcW w:w="10764" w:type="dxa"/>
            <w:tcBorders>
              <w:top w:val="nil"/>
              <w:bottom w:val="single" w:sz="4" w:space="0" w:color="000000"/>
            </w:tcBorders>
          </w:tcPr>
          <w:p w14:paraId="4DF4C84B" w14:textId="77777777" w:rsidR="00C34C7D" w:rsidRPr="00BF6B4A" w:rsidRDefault="00C34C7D" w:rsidP="00C34C7D">
            <w:pPr>
              <w:pStyle w:val="TableParagraph"/>
              <w:spacing w:line="271" w:lineRule="exact"/>
              <w:ind w:left="964"/>
              <w:jc w:val="both"/>
              <w:rPr>
                <w:rFonts w:ascii="Times New Roman" w:hAnsi="Times New Roman" w:cs="Times New Roman"/>
                <w:b/>
                <w:sz w:val="24"/>
              </w:rPr>
            </w:pPr>
          </w:p>
        </w:tc>
      </w:tr>
    </w:tbl>
    <w:p w14:paraId="1B107E8E" w14:textId="77777777" w:rsidR="00886CF6" w:rsidRPr="00BF6B4A" w:rsidRDefault="00886CF6" w:rsidP="00F03E45">
      <w:pPr>
        <w:jc w:val="both"/>
      </w:pPr>
    </w:p>
    <w:sectPr w:rsidR="00886CF6" w:rsidRPr="00BF6B4A" w:rsidSect="003D249D">
      <w:headerReference w:type="even" r:id="rId19"/>
      <w:headerReference w:type="default" r:id="rId20"/>
      <w:footerReference w:type="default" r:id="rId21"/>
      <w:headerReference w:type="first" r:id="rId22"/>
      <w:pgSz w:w="12240" w:h="15840"/>
      <w:pgMar w:top="851" w:right="960" w:bottom="1140" w:left="420"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DCFD" w14:textId="77777777" w:rsidR="006D1A48" w:rsidRDefault="006D1A48">
      <w:r>
        <w:separator/>
      </w:r>
    </w:p>
  </w:endnote>
  <w:endnote w:type="continuationSeparator" w:id="0">
    <w:p w14:paraId="39A40416" w14:textId="77777777" w:rsidR="006D1A48" w:rsidRDefault="006D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6073" w14:textId="77777777" w:rsidR="00CC1F29" w:rsidRDefault="00CC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473246"/>
      <w:docPartObj>
        <w:docPartGallery w:val="Page Numbers (Bottom of Page)"/>
        <w:docPartUnique/>
      </w:docPartObj>
    </w:sdtPr>
    <w:sdtEndPr>
      <w:rPr>
        <w:color w:val="7F7F7F" w:themeColor="background1" w:themeShade="7F"/>
        <w:spacing w:val="60"/>
      </w:rPr>
    </w:sdtEndPr>
    <w:sdtContent>
      <w:p w14:paraId="002E2A14" w14:textId="55055DA0" w:rsidR="007133D0" w:rsidRDefault="007133D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5D673F" w14:textId="7B337576" w:rsidR="007133D0" w:rsidRDefault="007133D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B86C" w14:textId="77777777" w:rsidR="00CC1F29" w:rsidRDefault="00CC1F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47F7" w14:textId="77777777" w:rsidR="007133D0" w:rsidRDefault="007133D0">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026752B" wp14:editId="1E69BAEE">
              <wp:simplePos x="0" y="0"/>
              <wp:positionH relativeFrom="page">
                <wp:posOffset>1333500</wp:posOffset>
              </wp:positionH>
              <wp:positionV relativeFrom="page">
                <wp:posOffset>9315450</wp:posOffset>
              </wp:positionV>
              <wp:extent cx="228600" cy="19431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483B3" w14:textId="77777777" w:rsidR="007133D0" w:rsidRDefault="007133D0">
                          <w:pPr>
                            <w:pStyle w:val="BodyText"/>
                            <w:spacing w:before="10"/>
                            <w:ind w:left="60"/>
                          </w:pPr>
                          <w:r>
                            <w:fldChar w:fldCharType="begin"/>
                          </w:r>
                          <w:r>
                            <w:instrText xml:space="preserve"> PAGE </w:instrText>
                          </w:r>
                          <w:r>
                            <w:fldChar w:fldCharType="separate"/>
                          </w:r>
                          <w:r>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6752B" id="_x0000_t202" coordsize="21600,21600" o:spt="202" path="m,l,21600r21600,l21600,xe">
              <v:stroke joinstyle="miter"/>
              <v:path gradientshapeok="t" o:connecttype="rect"/>
            </v:shapetype>
            <v:shape id="Text Box 64" o:spid="_x0000_s1027" type="#_x0000_t202" style="position:absolute;margin-left:105pt;margin-top:733.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" filled="f" stroked="f">
              <v:textbox inset="0,0,0,0">
                <w:txbxContent>
                  <w:p w14:paraId="3C3483B3" w14:textId="77777777" w:rsidR="007133D0" w:rsidRDefault="007133D0">
                    <w:pPr>
                      <w:pStyle w:val="BodyText"/>
                      <w:spacing w:before="10"/>
                      <w:ind w:left="60"/>
                    </w:pPr>
                    <w:r>
                      <w:fldChar w:fldCharType="begin"/>
                    </w:r>
                    <w:r>
                      <w:instrText xml:space="preserve"> PAGE </w:instrText>
                    </w:r>
                    <w:r>
                      <w:fldChar w:fldCharType="separate"/>
                    </w:r>
                    <w:r>
                      <w:rPr>
                        <w:noProof/>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4866" w14:textId="77777777" w:rsidR="006D1A48" w:rsidRDefault="006D1A48">
      <w:r>
        <w:separator/>
      </w:r>
    </w:p>
  </w:footnote>
  <w:footnote w:type="continuationSeparator" w:id="0">
    <w:p w14:paraId="39E553ED" w14:textId="77777777" w:rsidR="006D1A48" w:rsidRDefault="006D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A80B" w14:textId="77777777" w:rsidR="00CC1F29" w:rsidRDefault="00CC1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914523"/>
      <w:docPartObj>
        <w:docPartGallery w:val="Watermarks"/>
        <w:docPartUnique/>
      </w:docPartObj>
    </w:sdtPr>
    <w:sdtEndPr/>
    <w:sdtContent>
      <w:p w14:paraId="175CE3CA" w14:textId="0029A195" w:rsidR="007133D0" w:rsidRDefault="006D1A48">
        <w:pPr>
          <w:pStyle w:val="Header"/>
        </w:pPr>
        <w:r>
          <w:rPr>
            <w:noProof/>
          </w:rPr>
          <w:pict w14:anchorId="1806E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66173" o:spid="_x0000_s2049" type="#_x0000_t136" style="position:absolute;margin-left:0;margin-top:0;width:630.4pt;height:135.05pt;rotation:315;z-index:-251658240;mso-position-horizontal:center;mso-position-horizontal-relative:margin;mso-position-vertical:center;mso-position-vertical-relative:margin" o:allowincell="f" fillcolor="silver" stroked="f">
              <v:fill opacity=".5"/>
              <v:textpath style="font-family:&quot;Calibri&quot;;font-size:1pt" string="ORIGINAL  TENDE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A86B" w14:textId="77777777" w:rsidR="00CC1F29" w:rsidRDefault="00CC1F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55C3" w14:textId="77777777" w:rsidR="007133D0" w:rsidRDefault="007133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1A2E" w14:textId="77777777" w:rsidR="007133D0" w:rsidRDefault="007133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0A88" w14:textId="77777777" w:rsidR="007133D0" w:rsidRDefault="00713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C45"/>
    <w:multiLevelType w:val="multilevel"/>
    <w:tmpl w:val="C89EFAA4"/>
    <w:lvl w:ilvl="0">
      <w:start w:val="3"/>
      <w:numFmt w:val="decimal"/>
      <w:lvlText w:val="%1"/>
      <w:lvlJc w:val="left"/>
      <w:pPr>
        <w:ind w:left="1460" w:hanging="360"/>
      </w:pPr>
      <w:rPr>
        <w:rFonts w:hint="default"/>
        <w:lang w:val="en-US" w:eastAsia="en-US" w:bidi="ar-SA"/>
      </w:rPr>
    </w:lvl>
    <w:lvl w:ilvl="1">
      <w:start w:val="7"/>
      <w:numFmt w:val="decimal"/>
      <w:lvlText w:val="%1.%2"/>
      <w:lvlJc w:val="left"/>
      <w:pPr>
        <w:ind w:left="1460" w:hanging="360"/>
      </w:pPr>
      <w:rPr>
        <w:rFonts w:hint="default"/>
        <w:spacing w:val="-2"/>
        <w:w w:val="99"/>
        <w:lang w:val="en-US" w:eastAsia="en-US" w:bidi="ar-SA"/>
      </w:rPr>
    </w:lvl>
    <w:lvl w:ilvl="2">
      <w:start w:val="1"/>
      <w:numFmt w:val="decimal"/>
      <w:lvlText w:val="%1.%2.%3"/>
      <w:lvlJc w:val="left"/>
      <w:pPr>
        <w:ind w:left="1100" w:hanging="600"/>
      </w:pPr>
      <w:rPr>
        <w:rFonts w:hint="default"/>
        <w:w w:val="100"/>
        <w:lang w:val="en-US" w:eastAsia="en-US" w:bidi="ar-SA"/>
      </w:rPr>
    </w:lvl>
    <w:lvl w:ilvl="3">
      <w:numFmt w:val="bullet"/>
      <w:lvlText w:val="•"/>
      <w:lvlJc w:val="left"/>
      <w:pPr>
        <w:ind w:left="3653" w:hanging="600"/>
      </w:pPr>
      <w:rPr>
        <w:rFonts w:hint="default"/>
        <w:lang w:val="en-US" w:eastAsia="en-US" w:bidi="ar-SA"/>
      </w:rPr>
    </w:lvl>
    <w:lvl w:ilvl="4">
      <w:numFmt w:val="bullet"/>
      <w:lvlText w:val="•"/>
      <w:lvlJc w:val="left"/>
      <w:pPr>
        <w:ind w:left="4750" w:hanging="600"/>
      </w:pPr>
      <w:rPr>
        <w:rFonts w:hint="default"/>
        <w:lang w:val="en-US" w:eastAsia="en-US" w:bidi="ar-SA"/>
      </w:rPr>
    </w:lvl>
    <w:lvl w:ilvl="5">
      <w:numFmt w:val="bullet"/>
      <w:lvlText w:val="•"/>
      <w:lvlJc w:val="left"/>
      <w:pPr>
        <w:ind w:left="5847" w:hanging="600"/>
      </w:pPr>
      <w:rPr>
        <w:rFonts w:hint="default"/>
        <w:lang w:val="en-US" w:eastAsia="en-US" w:bidi="ar-SA"/>
      </w:rPr>
    </w:lvl>
    <w:lvl w:ilvl="6">
      <w:numFmt w:val="bullet"/>
      <w:lvlText w:val="•"/>
      <w:lvlJc w:val="left"/>
      <w:pPr>
        <w:ind w:left="6944" w:hanging="600"/>
      </w:pPr>
      <w:rPr>
        <w:rFonts w:hint="default"/>
        <w:lang w:val="en-US" w:eastAsia="en-US" w:bidi="ar-SA"/>
      </w:rPr>
    </w:lvl>
    <w:lvl w:ilvl="7">
      <w:numFmt w:val="bullet"/>
      <w:lvlText w:val="•"/>
      <w:lvlJc w:val="left"/>
      <w:pPr>
        <w:ind w:left="8040" w:hanging="600"/>
      </w:pPr>
      <w:rPr>
        <w:rFonts w:hint="default"/>
        <w:lang w:val="en-US" w:eastAsia="en-US" w:bidi="ar-SA"/>
      </w:rPr>
    </w:lvl>
    <w:lvl w:ilvl="8">
      <w:numFmt w:val="bullet"/>
      <w:lvlText w:val="•"/>
      <w:lvlJc w:val="left"/>
      <w:pPr>
        <w:ind w:left="9137" w:hanging="600"/>
      </w:pPr>
      <w:rPr>
        <w:rFonts w:hint="default"/>
        <w:lang w:val="en-US" w:eastAsia="en-US" w:bidi="ar-SA"/>
      </w:rPr>
    </w:lvl>
  </w:abstractNum>
  <w:abstractNum w:abstractNumId="1" w15:restartNumberingAfterBreak="0">
    <w:nsid w:val="02411AFF"/>
    <w:multiLevelType w:val="hybridMultilevel"/>
    <w:tmpl w:val="A40CE69C"/>
    <w:lvl w:ilvl="0" w:tplc="846CCA80">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2CCAB2B2">
      <w:numFmt w:val="bullet"/>
      <w:lvlText w:val="•"/>
      <w:lvlJc w:val="left"/>
      <w:pPr>
        <w:ind w:left="2206" w:hanging="720"/>
      </w:pPr>
      <w:rPr>
        <w:rFonts w:hint="default"/>
        <w:lang w:val="en-US" w:eastAsia="en-US" w:bidi="ar-SA"/>
      </w:rPr>
    </w:lvl>
    <w:lvl w:ilvl="2" w:tplc="F72CE15A">
      <w:numFmt w:val="bullet"/>
      <w:lvlText w:val="•"/>
      <w:lvlJc w:val="left"/>
      <w:pPr>
        <w:ind w:left="3152" w:hanging="720"/>
      </w:pPr>
      <w:rPr>
        <w:rFonts w:hint="default"/>
        <w:lang w:val="en-US" w:eastAsia="en-US" w:bidi="ar-SA"/>
      </w:rPr>
    </w:lvl>
    <w:lvl w:ilvl="3" w:tplc="DEB8FAC6">
      <w:numFmt w:val="bullet"/>
      <w:lvlText w:val="•"/>
      <w:lvlJc w:val="left"/>
      <w:pPr>
        <w:ind w:left="4098" w:hanging="720"/>
      </w:pPr>
      <w:rPr>
        <w:rFonts w:hint="default"/>
        <w:lang w:val="en-US" w:eastAsia="en-US" w:bidi="ar-SA"/>
      </w:rPr>
    </w:lvl>
    <w:lvl w:ilvl="4" w:tplc="16B20962">
      <w:numFmt w:val="bullet"/>
      <w:lvlText w:val="•"/>
      <w:lvlJc w:val="left"/>
      <w:pPr>
        <w:ind w:left="5044" w:hanging="720"/>
      </w:pPr>
      <w:rPr>
        <w:rFonts w:hint="default"/>
        <w:lang w:val="en-US" w:eastAsia="en-US" w:bidi="ar-SA"/>
      </w:rPr>
    </w:lvl>
    <w:lvl w:ilvl="5" w:tplc="5914E046">
      <w:numFmt w:val="bullet"/>
      <w:lvlText w:val="•"/>
      <w:lvlJc w:val="left"/>
      <w:pPr>
        <w:ind w:left="5990" w:hanging="720"/>
      </w:pPr>
      <w:rPr>
        <w:rFonts w:hint="default"/>
        <w:lang w:val="en-US" w:eastAsia="en-US" w:bidi="ar-SA"/>
      </w:rPr>
    </w:lvl>
    <w:lvl w:ilvl="6" w:tplc="9D6498CC">
      <w:numFmt w:val="bullet"/>
      <w:lvlText w:val="•"/>
      <w:lvlJc w:val="left"/>
      <w:pPr>
        <w:ind w:left="6936" w:hanging="720"/>
      </w:pPr>
      <w:rPr>
        <w:rFonts w:hint="default"/>
        <w:lang w:val="en-US" w:eastAsia="en-US" w:bidi="ar-SA"/>
      </w:rPr>
    </w:lvl>
    <w:lvl w:ilvl="7" w:tplc="4AF060BE">
      <w:numFmt w:val="bullet"/>
      <w:lvlText w:val="•"/>
      <w:lvlJc w:val="left"/>
      <w:pPr>
        <w:ind w:left="7882" w:hanging="720"/>
      </w:pPr>
      <w:rPr>
        <w:rFonts w:hint="default"/>
        <w:lang w:val="en-US" w:eastAsia="en-US" w:bidi="ar-SA"/>
      </w:rPr>
    </w:lvl>
    <w:lvl w:ilvl="8" w:tplc="C972B60E">
      <w:numFmt w:val="bullet"/>
      <w:lvlText w:val="•"/>
      <w:lvlJc w:val="left"/>
      <w:pPr>
        <w:ind w:left="8828" w:hanging="720"/>
      </w:pPr>
      <w:rPr>
        <w:rFonts w:hint="default"/>
        <w:lang w:val="en-US" w:eastAsia="en-US" w:bidi="ar-SA"/>
      </w:rPr>
    </w:lvl>
  </w:abstractNum>
  <w:abstractNum w:abstractNumId="2" w15:restartNumberingAfterBreak="0">
    <w:nsid w:val="061455BB"/>
    <w:multiLevelType w:val="multilevel"/>
    <w:tmpl w:val="FB78F62C"/>
    <w:lvl w:ilvl="0">
      <w:start w:val="2"/>
      <w:numFmt w:val="decimal"/>
      <w:lvlText w:val="%1"/>
      <w:lvlJc w:val="left"/>
      <w:pPr>
        <w:ind w:left="1520" w:hanging="420"/>
      </w:pPr>
      <w:rPr>
        <w:rFonts w:hint="default"/>
        <w:lang w:val="en-US" w:eastAsia="en-US" w:bidi="ar-SA"/>
      </w:rPr>
    </w:lvl>
    <w:lvl w:ilvl="1">
      <w:start w:val="13"/>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3" w15:restartNumberingAfterBreak="0">
    <w:nsid w:val="067A1D32"/>
    <w:multiLevelType w:val="hybridMultilevel"/>
    <w:tmpl w:val="7C3CA14C"/>
    <w:lvl w:ilvl="0" w:tplc="5130FFC8">
      <w:start w:val="1"/>
      <w:numFmt w:val="lowerLetter"/>
      <w:lvlText w:val="(%1)"/>
      <w:lvlJc w:val="left"/>
      <w:pPr>
        <w:ind w:left="1366" w:hanging="267"/>
      </w:pPr>
      <w:rPr>
        <w:rFonts w:hint="default"/>
        <w:b/>
        <w:bCs/>
        <w:spacing w:val="-3"/>
        <w:w w:val="97"/>
        <w:lang w:val="en-US" w:eastAsia="en-US" w:bidi="ar-SA"/>
      </w:rPr>
    </w:lvl>
    <w:lvl w:ilvl="1" w:tplc="403CACEE">
      <w:numFmt w:val="bullet"/>
      <w:lvlText w:val="•"/>
      <w:lvlJc w:val="left"/>
      <w:pPr>
        <w:ind w:left="2357" w:hanging="267"/>
      </w:pPr>
      <w:rPr>
        <w:rFonts w:hint="default"/>
        <w:lang w:val="en-US" w:eastAsia="en-US" w:bidi="ar-SA"/>
      </w:rPr>
    </w:lvl>
    <w:lvl w:ilvl="2" w:tplc="DB921870">
      <w:numFmt w:val="bullet"/>
      <w:lvlText w:val="•"/>
      <w:lvlJc w:val="left"/>
      <w:pPr>
        <w:ind w:left="3354" w:hanging="267"/>
      </w:pPr>
      <w:rPr>
        <w:rFonts w:hint="default"/>
        <w:lang w:val="en-US" w:eastAsia="en-US" w:bidi="ar-SA"/>
      </w:rPr>
    </w:lvl>
    <w:lvl w:ilvl="3" w:tplc="E97A8FB2">
      <w:numFmt w:val="bullet"/>
      <w:lvlText w:val="•"/>
      <w:lvlJc w:val="left"/>
      <w:pPr>
        <w:ind w:left="4351" w:hanging="267"/>
      </w:pPr>
      <w:rPr>
        <w:rFonts w:hint="default"/>
        <w:lang w:val="en-US" w:eastAsia="en-US" w:bidi="ar-SA"/>
      </w:rPr>
    </w:lvl>
    <w:lvl w:ilvl="4" w:tplc="0922A7A4">
      <w:numFmt w:val="bullet"/>
      <w:lvlText w:val="•"/>
      <w:lvlJc w:val="left"/>
      <w:pPr>
        <w:ind w:left="5348" w:hanging="267"/>
      </w:pPr>
      <w:rPr>
        <w:rFonts w:hint="default"/>
        <w:lang w:val="en-US" w:eastAsia="en-US" w:bidi="ar-SA"/>
      </w:rPr>
    </w:lvl>
    <w:lvl w:ilvl="5" w:tplc="D3C26C66">
      <w:numFmt w:val="bullet"/>
      <w:lvlText w:val="•"/>
      <w:lvlJc w:val="left"/>
      <w:pPr>
        <w:ind w:left="6345" w:hanging="267"/>
      </w:pPr>
      <w:rPr>
        <w:rFonts w:hint="default"/>
        <w:lang w:val="en-US" w:eastAsia="en-US" w:bidi="ar-SA"/>
      </w:rPr>
    </w:lvl>
    <w:lvl w:ilvl="6" w:tplc="F03CB5B8">
      <w:numFmt w:val="bullet"/>
      <w:lvlText w:val="•"/>
      <w:lvlJc w:val="left"/>
      <w:pPr>
        <w:ind w:left="7342" w:hanging="267"/>
      </w:pPr>
      <w:rPr>
        <w:rFonts w:hint="default"/>
        <w:lang w:val="en-US" w:eastAsia="en-US" w:bidi="ar-SA"/>
      </w:rPr>
    </w:lvl>
    <w:lvl w:ilvl="7" w:tplc="F24613DE">
      <w:numFmt w:val="bullet"/>
      <w:lvlText w:val="•"/>
      <w:lvlJc w:val="left"/>
      <w:pPr>
        <w:ind w:left="8339" w:hanging="267"/>
      </w:pPr>
      <w:rPr>
        <w:rFonts w:hint="default"/>
        <w:lang w:val="en-US" w:eastAsia="en-US" w:bidi="ar-SA"/>
      </w:rPr>
    </w:lvl>
    <w:lvl w:ilvl="8" w:tplc="88D27318">
      <w:numFmt w:val="bullet"/>
      <w:lvlText w:val="•"/>
      <w:lvlJc w:val="left"/>
      <w:pPr>
        <w:ind w:left="9336" w:hanging="267"/>
      </w:pPr>
      <w:rPr>
        <w:rFonts w:hint="default"/>
        <w:lang w:val="en-US" w:eastAsia="en-US" w:bidi="ar-SA"/>
      </w:rPr>
    </w:lvl>
  </w:abstractNum>
  <w:abstractNum w:abstractNumId="4" w15:restartNumberingAfterBreak="0">
    <w:nsid w:val="11B153D5"/>
    <w:multiLevelType w:val="hybridMultilevel"/>
    <w:tmpl w:val="90D26DD0"/>
    <w:lvl w:ilvl="0" w:tplc="669491B4">
      <w:start w:val="3"/>
      <w:numFmt w:val="lowerLetter"/>
      <w:lvlText w:val="(%1)"/>
      <w:lvlJc w:val="left"/>
      <w:pPr>
        <w:ind w:left="1100" w:hanging="266"/>
      </w:pPr>
      <w:rPr>
        <w:rFonts w:ascii="Times New Roman" w:eastAsia="Times New Roman" w:hAnsi="Times New Roman" w:cs="Times New Roman" w:hint="default"/>
        <w:spacing w:val="-3"/>
        <w:w w:val="99"/>
        <w:sz w:val="22"/>
        <w:szCs w:val="22"/>
        <w:lang w:val="en-US" w:eastAsia="en-US" w:bidi="ar-SA"/>
      </w:rPr>
    </w:lvl>
    <w:lvl w:ilvl="1" w:tplc="3A568714">
      <w:numFmt w:val="bullet"/>
      <w:lvlText w:val="•"/>
      <w:lvlJc w:val="left"/>
      <w:pPr>
        <w:ind w:left="2123" w:hanging="266"/>
      </w:pPr>
      <w:rPr>
        <w:rFonts w:hint="default"/>
        <w:lang w:val="en-US" w:eastAsia="en-US" w:bidi="ar-SA"/>
      </w:rPr>
    </w:lvl>
    <w:lvl w:ilvl="2" w:tplc="9816FD68">
      <w:numFmt w:val="bullet"/>
      <w:lvlText w:val="•"/>
      <w:lvlJc w:val="left"/>
      <w:pPr>
        <w:ind w:left="3146" w:hanging="266"/>
      </w:pPr>
      <w:rPr>
        <w:rFonts w:hint="default"/>
        <w:lang w:val="en-US" w:eastAsia="en-US" w:bidi="ar-SA"/>
      </w:rPr>
    </w:lvl>
    <w:lvl w:ilvl="3" w:tplc="3168ACE6">
      <w:numFmt w:val="bullet"/>
      <w:lvlText w:val="•"/>
      <w:lvlJc w:val="left"/>
      <w:pPr>
        <w:ind w:left="4169" w:hanging="266"/>
      </w:pPr>
      <w:rPr>
        <w:rFonts w:hint="default"/>
        <w:lang w:val="en-US" w:eastAsia="en-US" w:bidi="ar-SA"/>
      </w:rPr>
    </w:lvl>
    <w:lvl w:ilvl="4" w:tplc="8B5A64D2">
      <w:numFmt w:val="bullet"/>
      <w:lvlText w:val="•"/>
      <w:lvlJc w:val="left"/>
      <w:pPr>
        <w:ind w:left="5192" w:hanging="266"/>
      </w:pPr>
      <w:rPr>
        <w:rFonts w:hint="default"/>
        <w:lang w:val="en-US" w:eastAsia="en-US" w:bidi="ar-SA"/>
      </w:rPr>
    </w:lvl>
    <w:lvl w:ilvl="5" w:tplc="3D5A1A04">
      <w:numFmt w:val="bullet"/>
      <w:lvlText w:val="•"/>
      <w:lvlJc w:val="left"/>
      <w:pPr>
        <w:ind w:left="6215" w:hanging="266"/>
      </w:pPr>
      <w:rPr>
        <w:rFonts w:hint="default"/>
        <w:lang w:val="en-US" w:eastAsia="en-US" w:bidi="ar-SA"/>
      </w:rPr>
    </w:lvl>
    <w:lvl w:ilvl="6" w:tplc="7B340F10">
      <w:numFmt w:val="bullet"/>
      <w:lvlText w:val="•"/>
      <w:lvlJc w:val="left"/>
      <w:pPr>
        <w:ind w:left="7238" w:hanging="266"/>
      </w:pPr>
      <w:rPr>
        <w:rFonts w:hint="default"/>
        <w:lang w:val="en-US" w:eastAsia="en-US" w:bidi="ar-SA"/>
      </w:rPr>
    </w:lvl>
    <w:lvl w:ilvl="7" w:tplc="46E42C42">
      <w:numFmt w:val="bullet"/>
      <w:lvlText w:val="•"/>
      <w:lvlJc w:val="left"/>
      <w:pPr>
        <w:ind w:left="8261" w:hanging="266"/>
      </w:pPr>
      <w:rPr>
        <w:rFonts w:hint="default"/>
        <w:lang w:val="en-US" w:eastAsia="en-US" w:bidi="ar-SA"/>
      </w:rPr>
    </w:lvl>
    <w:lvl w:ilvl="8" w:tplc="59BCE57C">
      <w:numFmt w:val="bullet"/>
      <w:lvlText w:val="•"/>
      <w:lvlJc w:val="left"/>
      <w:pPr>
        <w:ind w:left="9284" w:hanging="266"/>
      </w:pPr>
      <w:rPr>
        <w:rFonts w:hint="default"/>
        <w:lang w:val="en-US" w:eastAsia="en-US" w:bidi="ar-SA"/>
      </w:rPr>
    </w:lvl>
  </w:abstractNum>
  <w:abstractNum w:abstractNumId="5" w15:restartNumberingAfterBreak="0">
    <w:nsid w:val="12F16D55"/>
    <w:multiLevelType w:val="multilevel"/>
    <w:tmpl w:val="69CC5798"/>
    <w:lvl w:ilvl="0">
      <w:start w:val="1"/>
      <w:numFmt w:val="decimal"/>
      <w:lvlText w:val="%1"/>
      <w:lvlJc w:val="left"/>
      <w:pPr>
        <w:ind w:left="1191" w:hanging="408"/>
      </w:pPr>
      <w:rPr>
        <w:rFonts w:hint="default"/>
        <w:lang w:val="en-US" w:eastAsia="en-US" w:bidi="ar-SA"/>
      </w:rPr>
    </w:lvl>
    <w:lvl w:ilvl="1">
      <w:start w:val="1"/>
      <w:numFmt w:val="decimal"/>
      <w:lvlText w:val="%1.%2"/>
      <w:lvlJc w:val="left"/>
      <w:pPr>
        <w:ind w:left="834" w:hanging="408"/>
      </w:pPr>
      <w:rPr>
        <w:rFonts w:hint="default"/>
        <w:spacing w:val="-14"/>
        <w:w w:val="99"/>
        <w:sz w:val="24"/>
        <w:szCs w:val="24"/>
        <w:lang w:val="en-US" w:eastAsia="en-US" w:bidi="ar-SA"/>
      </w:rPr>
    </w:lvl>
    <w:lvl w:ilvl="2">
      <w:numFmt w:val="bullet"/>
      <w:lvlText w:val="•"/>
      <w:lvlJc w:val="left"/>
      <w:pPr>
        <w:ind w:left="3226" w:hanging="408"/>
      </w:pPr>
      <w:rPr>
        <w:rFonts w:hint="default"/>
        <w:lang w:val="en-US" w:eastAsia="en-US" w:bidi="ar-SA"/>
      </w:rPr>
    </w:lvl>
    <w:lvl w:ilvl="3">
      <w:numFmt w:val="bullet"/>
      <w:lvlText w:val="•"/>
      <w:lvlJc w:val="left"/>
      <w:pPr>
        <w:ind w:left="4239" w:hanging="408"/>
      </w:pPr>
      <w:rPr>
        <w:rFonts w:hint="default"/>
        <w:lang w:val="en-US" w:eastAsia="en-US" w:bidi="ar-SA"/>
      </w:rPr>
    </w:lvl>
    <w:lvl w:ilvl="4">
      <w:numFmt w:val="bullet"/>
      <w:lvlText w:val="•"/>
      <w:lvlJc w:val="left"/>
      <w:pPr>
        <w:ind w:left="5252" w:hanging="408"/>
      </w:pPr>
      <w:rPr>
        <w:rFonts w:hint="default"/>
        <w:lang w:val="en-US" w:eastAsia="en-US" w:bidi="ar-SA"/>
      </w:rPr>
    </w:lvl>
    <w:lvl w:ilvl="5">
      <w:numFmt w:val="bullet"/>
      <w:lvlText w:val="•"/>
      <w:lvlJc w:val="left"/>
      <w:pPr>
        <w:ind w:left="6265" w:hanging="408"/>
      </w:pPr>
      <w:rPr>
        <w:rFonts w:hint="default"/>
        <w:lang w:val="en-US" w:eastAsia="en-US" w:bidi="ar-SA"/>
      </w:rPr>
    </w:lvl>
    <w:lvl w:ilvl="6">
      <w:numFmt w:val="bullet"/>
      <w:lvlText w:val="•"/>
      <w:lvlJc w:val="left"/>
      <w:pPr>
        <w:ind w:left="7278" w:hanging="408"/>
      </w:pPr>
      <w:rPr>
        <w:rFonts w:hint="default"/>
        <w:lang w:val="en-US" w:eastAsia="en-US" w:bidi="ar-SA"/>
      </w:rPr>
    </w:lvl>
    <w:lvl w:ilvl="7">
      <w:numFmt w:val="bullet"/>
      <w:lvlText w:val="•"/>
      <w:lvlJc w:val="left"/>
      <w:pPr>
        <w:ind w:left="8291" w:hanging="408"/>
      </w:pPr>
      <w:rPr>
        <w:rFonts w:hint="default"/>
        <w:lang w:val="en-US" w:eastAsia="en-US" w:bidi="ar-SA"/>
      </w:rPr>
    </w:lvl>
    <w:lvl w:ilvl="8">
      <w:numFmt w:val="bullet"/>
      <w:lvlText w:val="•"/>
      <w:lvlJc w:val="left"/>
      <w:pPr>
        <w:ind w:left="9304" w:hanging="408"/>
      </w:pPr>
      <w:rPr>
        <w:rFonts w:hint="default"/>
        <w:lang w:val="en-US" w:eastAsia="en-US" w:bidi="ar-SA"/>
      </w:rPr>
    </w:lvl>
  </w:abstractNum>
  <w:abstractNum w:abstractNumId="6" w15:restartNumberingAfterBreak="0">
    <w:nsid w:val="14C15545"/>
    <w:multiLevelType w:val="multilevel"/>
    <w:tmpl w:val="9CFCF1B6"/>
    <w:lvl w:ilvl="0">
      <w:start w:val="2"/>
      <w:numFmt w:val="decimal"/>
      <w:lvlText w:val="%1"/>
      <w:lvlJc w:val="left"/>
      <w:pPr>
        <w:ind w:left="1400" w:hanging="300"/>
      </w:pPr>
      <w:rPr>
        <w:rFonts w:hint="default"/>
        <w:lang w:val="en-US" w:eastAsia="en-US" w:bidi="ar-SA"/>
      </w:rPr>
    </w:lvl>
    <w:lvl w:ilvl="1">
      <w:start w:val="1"/>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hint="default"/>
        <w:w w:val="100"/>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7" w15:restartNumberingAfterBreak="0">
    <w:nsid w:val="152B4E92"/>
    <w:multiLevelType w:val="multilevel"/>
    <w:tmpl w:val="8F3A2B52"/>
    <w:lvl w:ilvl="0">
      <w:start w:val="2"/>
      <w:numFmt w:val="decimal"/>
      <w:lvlText w:val="%1"/>
      <w:lvlJc w:val="left"/>
      <w:pPr>
        <w:ind w:left="1520" w:hanging="420"/>
      </w:pPr>
      <w:rPr>
        <w:rFonts w:hint="default"/>
        <w:lang w:val="en-US" w:eastAsia="en-US" w:bidi="ar-SA"/>
      </w:rPr>
    </w:lvl>
    <w:lvl w:ilvl="1">
      <w:start w:val="1"/>
      <w:numFmt w:val="decimal"/>
      <w:lvlText w:val="%1.%2"/>
      <w:lvlJc w:val="left"/>
      <w:pPr>
        <w:ind w:left="1520" w:hanging="42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8" w15:restartNumberingAfterBreak="0">
    <w:nsid w:val="1BEC57F6"/>
    <w:multiLevelType w:val="hybridMultilevel"/>
    <w:tmpl w:val="A69EAF70"/>
    <w:lvl w:ilvl="0" w:tplc="F3A0E020">
      <w:start w:val="1"/>
      <w:numFmt w:val="lowerLetter"/>
      <w:lvlText w:val="(%1)"/>
      <w:lvlJc w:val="left"/>
      <w:pPr>
        <w:ind w:left="1100" w:hanging="391"/>
      </w:pPr>
      <w:rPr>
        <w:rFonts w:ascii="Times New Roman" w:eastAsia="Times New Roman" w:hAnsi="Times New Roman" w:cs="Times New Roman" w:hint="default"/>
        <w:spacing w:val="-27"/>
        <w:w w:val="99"/>
        <w:sz w:val="24"/>
        <w:szCs w:val="24"/>
        <w:lang w:val="en-US" w:eastAsia="en-US" w:bidi="ar-SA"/>
      </w:rPr>
    </w:lvl>
    <w:lvl w:ilvl="1" w:tplc="C0C01E8A">
      <w:numFmt w:val="bullet"/>
      <w:lvlText w:val="•"/>
      <w:lvlJc w:val="left"/>
      <w:pPr>
        <w:ind w:left="2123" w:hanging="391"/>
      </w:pPr>
      <w:rPr>
        <w:rFonts w:hint="default"/>
        <w:lang w:val="en-US" w:eastAsia="en-US" w:bidi="ar-SA"/>
      </w:rPr>
    </w:lvl>
    <w:lvl w:ilvl="2" w:tplc="E6025AE0">
      <w:numFmt w:val="bullet"/>
      <w:lvlText w:val="•"/>
      <w:lvlJc w:val="left"/>
      <w:pPr>
        <w:ind w:left="3146" w:hanging="391"/>
      </w:pPr>
      <w:rPr>
        <w:rFonts w:hint="default"/>
        <w:lang w:val="en-US" w:eastAsia="en-US" w:bidi="ar-SA"/>
      </w:rPr>
    </w:lvl>
    <w:lvl w:ilvl="3" w:tplc="98D4A060">
      <w:numFmt w:val="bullet"/>
      <w:lvlText w:val="•"/>
      <w:lvlJc w:val="left"/>
      <w:pPr>
        <w:ind w:left="4169" w:hanging="391"/>
      </w:pPr>
      <w:rPr>
        <w:rFonts w:hint="default"/>
        <w:lang w:val="en-US" w:eastAsia="en-US" w:bidi="ar-SA"/>
      </w:rPr>
    </w:lvl>
    <w:lvl w:ilvl="4" w:tplc="F16A3930">
      <w:numFmt w:val="bullet"/>
      <w:lvlText w:val="•"/>
      <w:lvlJc w:val="left"/>
      <w:pPr>
        <w:ind w:left="5192" w:hanging="391"/>
      </w:pPr>
      <w:rPr>
        <w:rFonts w:hint="default"/>
        <w:lang w:val="en-US" w:eastAsia="en-US" w:bidi="ar-SA"/>
      </w:rPr>
    </w:lvl>
    <w:lvl w:ilvl="5" w:tplc="3F46EF20">
      <w:numFmt w:val="bullet"/>
      <w:lvlText w:val="•"/>
      <w:lvlJc w:val="left"/>
      <w:pPr>
        <w:ind w:left="6215" w:hanging="391"/>
      </w:pPr>
      <w:rPr>
        <w:rFonts w:hint="default"/>
        <w:lang w:val="en-US" w:eastAsia="en-US" w:bidi="ar-SA"/>
      </w:rPr>
    </w:lvl>
    <w:lvl w:ilvl="6" w:tplc="3BE2B390">
      <w:numFmt w:val="bullet"/>
      <w:lvlText w:val="•"/>
      <w:lvlJc w:val="left"/>
      <w:pPr>
        <w:ind w:left="7238" w:hanging="391"/>
      </w:pPr>
      <w:rPr>
        <w:rFonts w:hint="default"/>
        <w:lang w:val="en-US" w:eastAsia="en-US" w:bidi="ar-SA"/>
      </w:rPr>
    </w:lvl>
    <w:lvl w:ilvl="7" w:tplc="09A8B672">
      <w:numFmt w:val="bullet"/>
      <w:lvlText w:val="•"/>
      <w:lvlJc w:val="left"/>
      <w:pPr>
        <w:ind w:left="8261" w:hanging="391"/>
      </w:pPr>
      <w:rPr>
        <w:rFonts w:hint="default"/>
        <w:lang w:val="en-US" w:eastAsia="en-US" w:bidi="ar-SA"/>
      </w:rPr>
    </w:lvl>
    <w:lvl w:ilvl="8" w:tplc="C7882D44">
      <w:numFmt w:val="bullet"/>
      <w:lvlText w:val="•"/>
      <w:lvlJc w:val="left"/>
      <w:pPr>
        <w:ind w:left="9284" w:hanging="391"/>
      </w:pPr>
      <w:rPr>
        <w:rFonts w:hint="default"/>
        <w:lang w:val="en-US" w:eastAsia="en-US" w:bidi="ar-SA"/>
      </w:rPr>
    </w:lvl>
  </w:abstractNum>
  <w:abstractNum w:abstractNumId="9" w15:restartNumberingAfterBreak="0">
    <w:nsid w:val="1C2607F2"/>
    <w:multiLevelType w:val="multilevel"/>
    <w:tmpl w:val="783C272A"/>
    <w:lvl w:ilvl="0">
      <w:start w:val="3"/>
      <w:numFmt w:val="decimal"/>
      <w:lvlText w:val="%1"/>
      <w:lvlJc w:val="left"/>
      <w:pPr>
        <w:ind w:left="1640" w:hanging="540"/>
      </w:pPr>
      <w:rPr>
        <w:rFonts w:hint="default"/>
        <w:lang w:val="en-US" w:eastAsia="en-US" w:bidi="ar-SA"/>
      </w:rPr>
    </w:lvl>
    <w:lvl w:ilvl="1">
      <w:start w:val="14"/>
      <w:numFmt w:val="decimal"/>
      <w:lvlText w:val="%1.%2."/>
      <w:lvlJc w:val="left"/>
      <w:pPr>
        <w:ind w:left="1640" w:hanging="540"/>
      </w:pPr>
      <w:rPr>
        <w:rFonts w:ascii="Times New Roman" w:eastAsia="Times New Roman" w:hAnsi="Times New Roman" w:cs="Times New Roman" w:hint="default"/>
        <w:b/>
        <w:bCs/>
        <w:spacing w:val="-4"/>
        <w:w w:val="99"/>
        <w:sz w:val="24"/>
        <w:szCs w:val="24"/>
        <w:lang w:val="en-US" w:eastAsia="en-US" w:bidi="ar-SA"/>
      </w:rPr>
    </w:lvl>
    <w:lvl w:ilvl="2">
      <w:start w:val="1"/>
      <w:numFmt w:val="decimal"/>
      <w:lvlText w:val="%1.%2.%3"/>
      <w:lvlJc w:val="left"/>
      <w:pPr>
        <w:ind w:left="1100" w:hanging="601"/>
      </w:pPr>
      <w:rPr>
        <w:rFonts w:ascii="Times New Roman" w:eastAsia="Times New Roman" w:hAnsi="Times New Roman" w:cs="Times New Roman" w:hint="default"/>
        <w:spacing w:val="-14"/>
        <w:w w:val="99"/>
        <w:sz w:val="22"/>
        <w:szCs w:val="22"/>
        <w:lang w:val="en-US" w:eastAsia="en-US" w:bidi="ar-SA"/>
      </w:rPr>
    </w:lvl>
    <w:lvl w:ilvl="3">
      <w:numFmt w:val="bullet"/>
      <w:lvlText w:val="•"/>
      <w:lvlJc w:val="left"/>
      <w:pPr>
        <w:ind w:left="3793" w:hanging="601"/>
      </w:pPr>
      <w:rPr>
        <w:rFonts w:hint="default"/>
        <w:lang w:val="en-US" w:eastAsia="en-US" w:bidi="ar-SA"/>
      </w:rPr>
    </w:lvl>
    <w:lvl w:ilvl="4">
      <w:numFmt w:val="bullet"/>
      <w:lvlText w:val="•"/>
      <w:lvlJc w:val="left"/>
      <w:pPr>
        <w:ind w:left="4870" w:hanging="601"/>
      </w:pPr>
      <w:rPr>
        <w:rFonts w:hint="default"/>
        <w:lang w:val="en-US" w:eastAsia="en-US" w:bidi="ar-SA"/>
      </w:rPr>
    </w:lvl>
    <w:lvl w:ilvl="5">
      <w:numFmt w:val="bullet"/>
      <w:lvlText w:val="•"/>
      <w:lvlJc w:val="left"/>
      <w:pPr>
        <w:ind w:left="5947" w:hanging="601"/>
      </w:pPr>
      <w:rPr>
        <w:rFonts w:hint="default"/>
        <w:lang w:val="en-US" w:eastAsia="en-US" w:bidi="ar-SA"/>
      </w:rPr>
    </w:lvl>
    <w:lvl w:ilvl="6">
      <w:numFmt w:val="bullet"/>
      <w:lvlText w:val="•"/>
      <w:lvlJc w:val="left"/>
      <w:pPr>
        <w:ind w:left="7024" w:hanging="601"/>
      </w:pPr>
      <w:rPr>
        <w:rFonts w:hint="default"/>
        <w:lang w:val="en-US" w:eastAsia="en-US" w:bidi="ar-SA"/>
      </w:rPr>
    </w:lvl>
    <w:lvl w:ilvl="7">
      <w:numFmt w:val="bullet"/>
      <w:lvlText w:val="•"/>
      <w:lvlJc w:val="left"/>
      <w:pPr>
        <w:ind w:left="8100" w:hanging="601"/>
      </w:pPr>
      <w:rPr>
        <w:rFonts w:hint="default"/>
        <w:lang w:val="en-US" w:eastAsia="en-US" w:bidi="ar-SA"/>
      </w:rPr>
    </w:lvl>
    <w:lvl w:ilvl="8">
      <w:numFmt w:val="bullet"/>
      <w:lvlText w:val="•"/>
      <w:lvlJc w:val="left"/>
      <w:pPr>
        <w:ind w:left="9177" w:hanging="601"/>
      </w:pPr>
      <w:rPr>
        <w:rFonts w:hint="default"/>
        <w:lang w:val="en-US" w:eastAsia="en-US" w:bidi="ar-SA"/>
      </w:rPr>
    </w:lvl>
  </w:abstractNum>
  <w:abstractNum w:abstractNumId="10"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1" w15:restartNumberingAfterBreak="0">
    <w:nsid w:val="1EDD47AF"/>
    <w:multiLevelType w:val="multilevel"/>
    <w:tmpl w:val="BBE024AE"/>
    <w:lvl w:ilvl="0">
      <w:start w:val="3"/>
      <w:numFmt w:val="decimal"/>
      <w:lvlText w:val="%1"/>
      <w:lvlJc w:val="left"/>
      <w:pPr>
        <w:ind w:left="1520" w:hanging="420"/>
      </w:pPr>
      <w:rPr>
        <w:rFonts w:hint="default"/>
        <w:lang w:val="en-US" w:eastAsia="en-US" w:bidi="ar-SA"/>
      </w:rPr>
    </w:lvl>
    <w:lvl w:ilvl="1">
      <w:start w:val="12"/>
      <w:numFmt w:val="decimal"/>
      <w:lvlText w:val="%1.%2"/>
      <w:lvlJc w:val="left"/>
      <w:pPr>
        <w:ind w:left="1520" w:hanging="420"/>
      </w:pPr>
      <w:rPr>
        <w:rFonts w:ascii="Times New Roman" w:eastAsia="Times New Roman" w:hAnsi="Times New Roman" w:cs="Times New Roman" w:hint="default"/>
        <w:spacing w:val="-4"/>
        <w:w w:val="97"/>
        <w:sz w:val="22"/>
        <w:szCs w:val="22"/>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12" w15:restartNumberingAfterBreak="0">
    <w:nsid w:val="1F733808"/>
    <w:multiLevelType w:val="hybridMultilevel"/>
    <w:tmpl w:val="7F487E46"/>
    <w:lvl w:ilvl="0" w:tplc="E4A2AF8C">
      <w:start w:val="1"/>
      <w:numFmt w:val="lowerLetter"/>
      <w:lvlText w:val="(%1)"/>
      <w:lvlJc w:val="left"/>
      <w:pPr>
        <w:ind w:left="1100" w:hanging="266"/>
      </w:pPr>
      <w:rPr>
        <w:rFonts w:ascii="Times New Roman" w:eastAsia="Times New Roman" w:hAnsi="Times New Roman" w:cs="Times New Roman" w:hint="default"/>
        <w:spacing w:val="-15"/>
        <w:w w:val="99"/>
        <w:sz w:val="22"/>
        <w:szCs w:val="22"/>
        <w:lang w:val="en-US" w:eastAsia="en-US" w:bidi="ar-SA"/>
      </w:rPr>
    </w:lvl>
    <w:lvl w:ilvl="1" w:tplc="027EF6BA">
      <w:numFmt w:val="bullet"/>
      <w:lvlText w:val="•"/>
      <w:lvlJc w:val="left"/>
      <w:pPr>
        <w:ind w:left="2123" w:hanging="266"/>
      </w:pPr>
      <w:rPr>
        <w:rFonts w:hint="default"/>
        <w:lang w:val="en-US" w:eastAsia="en-US" w:bidi="ar-SA"/>
      </w:rPr>
    </w:lvl>
    <w:lvl w:ilvl="2" w:tplc="E0641A62">
      <w:numFmt w:val="bullet"/>
      <w:lvlText w:val="•"/>
      <w:lvlJc w:val="left"/>
      <w:pPr>
        <w:ind w:left="3146" w:hanging="266"/>
      </w:pPr>
      <w:rPr>
        <w:rFonts w:hint="default"/>
        <w:lang w:val="en-US" w:eastAsia="en-US" w:bidi="ar-SA"/>
      </w:rPr>
    </w:lvl>
    <w:lvl w:ilvl="3" w:tplc="9CACE546">
      <w:numFmt w:val="bullet"/>
      <w:lvlText w:val="•"/>
      <w:lvlJc w:val="left"/>
      <w:pPr>
        <w:ind w:left="4169" w:hanging="266"/>
      </w:pPr>
      <w:rPr>
        <w:rFonts w:hint="default"/>
        <w:lang w:val="en-US" w:eastAsia="en-US" w:bidi="ar-SA"/>
      </w:rPr>
    </w:lvl>
    <w:lvl w:ilvl="4" w:tplc="3D985C3A">
      <w:numFmt w:val="bullet"/>
      <w:lvlText w:val="•"/>
      <w:lvlJc w:val="left"/>
      <w:pPr>
        <w:ind w:left="5192" w:hanging="266"/>
      </w:pPr>
      <w:rPr>
        <w:rFonts w:hint="default"/>
        <w:lang w:val="en-US" w:eastAsia="en-US" w:bidi="ar-SA"/>
      </w:rPr>
    </w:lvl>
    <w:lvl w:ilvl="5" w:tplc="90D6ECD6">
      <w:numFmt w:val="bullet"/>
      <w:lvlText w:val="•"/>
      <w:lvlJc w:val="left"/>
      <w:pPr>
        <w:ind w:left="6215" w:hanging="266"/>
      </w:pPr>
      <w:rPr>
        <w:rFonts w:hint="default"/>
        <w:lang w:val="en-US" w:eastAsia="en-US" w:bidi="ar-SA"/>
      </w:rPr>
    </w:lvl>
    <w:lvl w:ilvl="6" w:tplc="672C9AEC">
      <w:numFmt w:val="bullet"/>
      <w:lvlText w:val="•"/>
      <w:lvlJc w:val="left"/>
      <w:pPr>
        <w:ind w:left="7238" w:hanging="266"/>
      </w:pPr>
      <w:rPr>
        <w:rFonts w:hint="default"/>
        <w:lang w:val="en-US" w:eastAsia="en-US" w:bidi="ar-SA"/>
      </w:rPr>
    </w:lvl>
    <w:lvl w:ilvl="7" w:tplc="BE124B58">
      <w:numFmt w:val="bullet"/>
      <w:lvlText w:val="•"/>
      <w:lvlJc w:val="left"/>
      <w:pPr>
        <w:ind w:left="8261" w:hanging="266"/>
      </w:pPr>
      <w:rPr>
        <w:rFonts w:hint="default"/>
        <w:lang w:val="en-US" w:eastAsia="en-US" w:bidi="ar-SA"/>
      </w:rPr>
    </w:lvl>
    <w:lvl w:ilvl="8" w:tplc="ED08FB7C">
      <w:numFmt w:val="bullet"/>
      <w:lvlText w:val="•"/>
      <w:lvlJc w:val="left"/>
      <w:pPr>
        <w:ind w:left="9284" w:hanging="266"/>
      </w:pPr>
      <w:rPr>
        <w:rFonts w:hint="default"/>
        <w:lang w:val="en-US" w:eastAsia="en-US" w:bidi="ar-SA"/>
      </w:rPr>
    </w:lvl>
  </w:abstractNum>
  <w:abstractNum w:abstractNumId="13" w15:restartNumberingAfterBreak="0">
    <w:nsid w:val="20E414BB"/>
    <w:multiLevelType w:val="multilevel"/>
    <w:tmpl w:val="6B46FE9A"/>
    <w:lvl w:ilvl="0">
      <w:start w:val="2"/>
      <w:numFmt w:val="decimal"/>
      <w:lvlText w:val="%1"/>
      <w:lvlJc w:val="left"/>
      <w:pPr>
        <w:ind w:left="1100" w:hanging="600"/>
      </w:pPr>
      <w:rPr>
        <w:rFonts w:hint="default"/>
        <w:lang w:val="en-US" w:eastAsia="en-US" w:bidi="ar-SA"/>
      </w:rPr>
    </w:lvl>
    <w:lvl w:ilvl="1">
      <w:start w:val="15"/>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0"/>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14" w15:restartNumberingAfterBreak="0">
    <w:nsid w:val="24CE2F31"/>
    <w:multiLevelType w:val="multilevel"/>
    <w:tmpl w:val="FF84FA32"/>
    <w:lvl w:ilvl="0">
      <w:start w:val="3"/>
      <w:numFmt w:val="decimal"/>
      <w:lvlText w:val="%1"/>
      <w:lvlJc w:val="left"/>
      <w:pPr>
        <w:ind w:left="1520" w:hanging="420"/>
      </w:pPr>
      <w:rPr>
        <w:rFonts w:hint="default"/>
        <w:lang w:val="en-US" w:eastAsia="en-US" w:bidi="ar-SA"/>
      </w:rPr>
    </w:lvl>
    <w:lvl w:ilvl="1">
      <w:start w:val="17"/>
      <w:numFmt w:val="decimal"/>
      <w:lvlText w:val="%1.%2"/>
      <w:lvlJc w:val="left"/>
      <w:pPr>
        <w:ind w:left="1520" w:hanging="420"/>
      </w:pPr>
      <w:rPr>
        <w:rFonts w:ascii="Times New Roman" w:eastAsia="Times New Roman" w:hAnsi="Times New Roman" w:cs="Times New Roman" w:hint="default"/>
        <w:spacing w:val="-5"/>
        <w:w w:val="97"/>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15" w15:restartNumberingAfterBreak="0">
    <w:nsid w:val="24EB7510"/>
    <w:multiLevelType w:val="multilevel"/>
    <w:tmpl w:val="F7E6FE44"/>
    <w:lvl w:ilvl="0">
      <w:start w:val="2"/>
      <w:numFmt w:val="decimal"/>
      <w:lvlText w:val="%1"/>
      <w:lvlJc w:val="left"/>
      <w:pPr>
        <w:ind w:left="1521" w:hanging="421"/>
      </w:pPr>
      <w:rPr>
        <w:rFonts w:hint="default"/>
        <w:lang w:val="en-US" w:eastAsia="en-US" w:bidi="ar-SA"/>
      </w:rPr>
    </w:lvl>
    <w:lvl w:ilvl="1">
      <w:start w:val="20"/>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16" w15:restartNumberingAfterBreak="0">
    <w:nsid w:val="27B74831"/>
    <w:multiLevelType w:val="hybridMultilevel"/>
    <w:tmpl w:val="6ADE4B38"/>
    <w:lvl w:ilvl="0" w:tplc="F2565C04">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994C8B5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020EFDC">
      <w:numFmt w:val="bullet"/>
      <w:lvlText w:val="•"/>
      <w:lvlJc w:val="left"/>
      <w:pPr>
        <w:ind w:left="2311" w:hanging="488"/>
      </w:pPr>
      <w:rPr>
        <w:rFonts w:hint="default"/>
        <w:lang w:val="en-US" w:eastAsia="en-US" w:bidi="ar-SA"/>
      </w:rPr>
    </w:lvl>
    <w:lvl w:ilvl="3" w:tplc="4BCE71FC">
      <w:numFmt w:val="bullet"/>
      <w:lvlText w:val="•"/>
      <w:lvlJc w:val="left"/>
      <w:pPr>
        <w:ind w:left="3362" w:hanging="488"/>
      </w:pPr>
      <w:rPr>
        <w:rFonts w:hint="default"/>
        <w:lang w:val="en-US" w:eastAsia="en-US" w:bidi="ar-SA"/>
      </w:rPr>
    </w:lvl>
    <w:lvl w:ilvl="4" w:tplc="29F056A4">
      <w:numFmt w:val="bullet"/>
      <w:lvlText w:val="•"/>
      <w:lvlJc w:val="left"/>
      <w:pPr>
        <w:ind w:left="4413" w:hanging="488"/>
      </w:pPr>
      <w:rPr>
        <w:rFonts w:hint="default"/>
        <w:lang w:val="en-US" w:eastAsia="en-US" w:bidi="ar-SA"/>
      </w:rPr>
    </w:lvl>
    <w:lvl w:ilvl="5" w:tplc="37F64B5A">
      <w:numFmt w:val="bullet"/>
      <w:lvlText w:val="•"/>
      <w:lvlJc w:val="left"/>
      <w:pPr>
        <w:ind w:left="5464" w:hanging="488"/>
      </w:pPr>
      <w:rPr>
        <w:rFonts w:hint="default"/>
        <w:lang w:val="en-US" w:eastAsia="en-US" w:bidi="ar-SA"/>
      </w:rPr>
    </w:lvl>
    <w:lvl w:ilvl="6" w:tplc="4F2CADA4">
      <w:numFmt w:val="bullet"/>
      <w:lvlText w:val="•"/>
      <w:lvlJc w:val="left"/>
      <w:pPr>
        <w:ind w:left="6515" w:hanging="488"/>
      </w:pPr>
      <w:rPr>
        <w:rFonts w:hint="default"/>
        <w:lang w:val="en-US" w:eastAsia="en-US" w:bidi="ar-SA"/>
      </w:rPr>
    </w:lvl>
    <w:lvl w:ilvl="7" w:tplc="E6EA3334">
      <w:numFmt w:val="bullet"/>
      <w:lvlText w:val="•"/>
      <w:lvlJc w:val="left"/>
      <w:pPr>
        <w:ind w:left="7566" w:hanging="488"/>
      </w:pPr>
      <w:rPr>
        <w:rFonts w:hint="default"/>
        <w:lang w:val="en-US" w:eastAsia="en-US" w:bidi="ar-SA"/>
      </w:rPr>
    </w:lvl>
    <w:lvl w:ilvl="8" w:tplc="C3AC50DC">
      <w:numFmt w:val="bullet"/>
      <w:lvlText w:val="•"/>
      <w:lvlJc w:val="left"/>
      <w:pPr>
        <w:ind w:left="8617" w:hanging="488"/>
      </w:pPr>
      <w:rPr>
        <w:rFonts w:hint="default"/>
        <w:lang w:val="en-US" w:eastAsia="en-US" w:bidi="ar-SA"/>
      </w:rPr>
    </w:lvl>
  </w:abstractNum>
  <w:abstractNum w:abstractNumId="17" w15:restartNumberingAfterBreak="0">
    <w:nsid w:val="27F067D5"/>
    <w:multiLevelType w:val="hybridMultilevel"/>
    <w:tmpl w:val="2BF01664"/>
    <w:lvl w:ilvl="0" w:tplc="727453B6">
      <w:start w:val="1"/>
      <w:numFmt w:val="lowerLetter"/>
      <w:lvlText w:val="(%1)"/>
      <w:lvlJc w:val="left"/>
      <w:pPr>
        <w:ind w:left="1100" w:hanging="267"/>
      </w:pPr>
      <w:rPr>
        <w:rFonts w:ascii="Times New Roman" w:eastAsia="Times New Roman" w:hAnsi="Times New Roman" w:cs="Times New Roman" w:hint="default"/>
        <w:spacing w:val="-19"/>
        <w:w w:val="97"/>
        <w:sz w:val="22"/>
        <w:szCs w:val="22"/>
        <w:lang w:val="en-US" w:eastAsia="en-US" w:bidi="ar-SA"/>
      </w:rPr>
    </w:lvl>
    <w:lvl w:ilvl="1" w:tplc="F15C2044">
      <w:numFmt w:val="bullet"/>
      <w:lvlText w:val="•"/>
      <w:lvlJc w:val="left"/>
      <w:pPr>
        <w:ind w:left="2123" w:hanging="267"/>
      </w:pPr>
      <w:rPr>
        <w:rFonts w:hint="default"/>
        <w:lang w:val="en-US" w:eastAsia="en-US" w:bidi="ar-SA"/>
      </w:rPr>
    </w:lvl>
    <w:lvl w:ilvl="2" w:tplc="1AB0244E">
      <w:numFmt w:val="bullet"/>
      <w:lvlText w:val="•"/>
      <w:lvlJc w:val="left"/>
      <w:pPr>
        <w:ind w:left="3146" w:hanging="267"/>
      </w:pPr>
      <w:rPr>
        <w:rFonts w:hint="default"/>
        <w:lang w:val="en-US" w:eastAsia="en-US" w:bidi="ar-SA"/>
      </w:rPr>
    </w:lvl>
    <w:lvl w:ilvl="3" w:tplc="12E6872A">
      <w:numFmt w:val="bullet"/>
      <w:lvlText w:val="•"/>
      <w:lvlJc w:val="left"/>
      <w:pPr>
        <w:ind w:left="4169" w:hanging="267"/>
      </w:pPr>
      <w:rPr>
        <w:rFonts w:hint="default"/>
        <w:lang w:val="en-US" w:eastAsia="en-US" w:bidi="ar-SA"/>
      </w:rPr>
    </w:lvl>
    <w:lvl w:ilvl="4" w:tplc="FE1C45C0">
      <w:numFmt w:val="bullet"/>
      <w:lvlText w:val="•"/>
      <w:lvlJc w:val="left"/>
      <w:pPr>
        <w:ind w:left="5192" w:hanging="267"/>
      </w:pPr>
      <w:rPr>
        <w:rFonts w:hint="default"/>
        <w:lang w:val="en-US" w:eastAsia="en-US" w:bidi="ar-SA"/>
      </w:rPr>
    </w:lvl>
    <w:lvl w:ilvl="5" w:tplc="69F0B7A4">
      <w:numFmt w:val="bullet"/>
      <w:lvlText w:val="•"/>
      <w:lvlJc w:val="left"/>
      <w:pPr>
        <w:ind w:left="6215" w:hanging="267"/>
      </w:pPr>
      <w:rPr>
        <w:rFonts w:hint="default"/>
        <w:lang w:val="en-US" w:eastAsia="en-US" w:bidi="ar-SA"/>
      </w:rPr>
    </w:lvl>
    <w:lvl w:ilvl="6" w:tplc="98F69888">
      <w:numFmt w:val="bullet"/>
      <w:lvlText w:val="•"/>
      <w:lvlJc w:val="left"/>
      <w:pPr>
        <w:ind w:left="7238" w:hanging="267"/>
      </w:pPr>
      <w:rPr>
        <w:rFonts w:hint="default"/>
        <w:lang w:val="en-US" w:eastAsia="en-US" w:bidi="ar-SA"/>
      </w:rPr>
    </w:lvl>
    <w:lvl w:ilvl="7" w:tplc="499EB6FC">
      <w:numFmt w:val="bullet"/>
      <w:lvlText w:val="•"/>
      <w:lvlJc w:val="left"/>
      <w:pPr>
        <w:ind w:left="8261" w:hanging="267"/>
      </w:pPr>
      <w:rPr>
        <w:rFonts w:hint="default"/>
        <w:lang w:val="en-US" w:eastAsia="en-US" w:bidi="ar-SA"/>
      </w:rPr>
    </w:lvl>
    <w:lvl w:ilvl="8" w:tplc="6778CA34">
      <w:numFmt w:val="bullet"/>
      <w:lvlText w:val="•"/>
      <w:lvlJc w:val="left"/>
      <w:pPr>
        <w:ind w:left="9284" w:hanging="267"/>
      </w:pPr>
      <w:rPr>
        <w:rFonts w:hint="default"/>
        <w:lang w:val="en-US" w:eastAsia="en-US" w:bidi="ar-SA"/>
      </w:rPr>
    </w:lvl>
  </w:abstractNum>
  <w:abstractNum w:abstractNumId="18" w15:restartNumberingAfterBreak="0">
    <w:nsid w:val="2C920E41"/>
    <w:multiLevelType w:val="hybridMultilevel"/>
    <w:tmpl w:val="1B90A368"/>
    <w:lvl w:ilvl="0" w:tplc="4E66F13C">
      <w:start w:val="1"/>
      <w:numFmt w:val="lowerLetter"/>
      <w:lvlText w:val="(%1)"/>
      <w:lvlJc w:val="left"/>
      <w:pPr>
        <w:ind w:left="1520" w:hanging="420"/>
      </w:pPr>
      <w:rPr>
        <w:rFonts w:ascii="Times New Roman" w:eastAsia="Times New Roman" w:hAnsi="Times New Roman" w:cs="Times New Roman" w:hint="default"/>
        <w:spacing w:val="-2"/>
        <w:w w:val="97"/>
        <w:sz w:val="24"/>
        <w:szCs w:val="24"/>
        <w:lang w:val="en-US" w:eastAsia="en-US" w:bidi="ar-SA"/>
      </w:rPr>
    </w:lvl>
    <w:lvl w:ilvl="1" w:tplc="18024856">
      <w:numFmt w:val="bullet"/>
      <w:lvlText w:val="•"/>
      <w:lvlJc w:val="left"/>
      <w:pPr>
        <w:ind w:left="2501" w:hanging="420"/>
      </w:pPr>
      <w:rPr>
        <w:rFonts w:hint="default"/>
        <w:lang w:val="en-US" w:eastAsia="en-US" w:bidi="ar-SA"/>
      </w:rPr>
    </w:lvl>
    <w:lvl w:ilvl="2" w:tplc="817C1564">
      <w:numFmt w:val="bullet"/>
      <w:lvlText w:val="•"/>
      <w:lvlJc w:val="left"/>
      <w:pPr>
        <w:ind w:left="3482" w:hanging="420"/>
      </w:pPr>
      <w:rPr>
        <w:rFonts w:hint="default"/>
        <w:lang w:val="en-US" w:eastAsia="en-US" w:bidi="ar-SA"/>
      </w:rPr>
    </w:lvl>
    <w:lvl w:ilvl="3" w:tplc="155010A2">
      <w:numFmt w:val="bullet"/>
      <w:lvlText w:val="•"/>
      <w:lvlJc w:val="left"/>
      <w:pPr>
        <w:ind w:left="4463" w:hanging="420"/>
      </w:pPr>
      <w:rPr>
        <w:rFonts w:hint="default"/>
        <w:lang w:val="en-US" w:eastAsia="en-US" w:bidi="ar-SA"/>
      </w:rPr>
    </w:lvl>
    <w:lvl w:ilvl="4" w:tplc="8B049C42">
      <w:numFmt w:val="bullet"/>
      <w:lvlText w:val="•"/>
      <w:lvlJc w:val="left"/>
      <w:pPr>
        <w:ind w:left="5444" w:hanging="420"/>
      </w:pPr>
      <w:rPr>
        <w:rFonts w:hint="default"/>
        <w:lang w:val="en-US" w:eastAsia="en-US" w:bidi="ar-SA"/>
      </w:rPr>
    </w:lvl>
    <w:lvl w:ilvl="5" w:tplc="20D613B6">
      <w:numFmt w:val="bullet"/>
      <w:lvlText w:val="•"/>
      <w:lvlJc w:val="left"/>
      <w:pPr>
        <w:ind w:left="6425" w:hanging="420"/>
      </w:pPr>
      <w:rPr>
        <w:rFonts w:hint="default"/>
        <w:lang w:val="en-US" w:eastAsia="en-US" w:bidi="ar-SA"/>
      </w:rPr>
    </w:lvl>
    <w:lvl w:ilvl="6" w:tplc="6BEC959C">
      <w:numFmt w:val="bullet"/>
      <w:lvlText w:val="•"/>
      <w:lvlJc w:val="left"/>
      <w:pPr>
        <w:ind w:left="7406" w:hanging="420"/>
      </w:pPr>
      <w:rPr>
        <w:rFonts w:hint="default"/>
        <w:lang w:val="en-US" w:eastAsia="en-US" w:bidi="ar-SA"/>
      </w:rPr>
    </w:lvl>
    <w:lvl w:ilvl="7" w:tplc="1396B5B0">
      <w:numFmt w:val="bullet"/>
      <w:lvlText w:val="•"/>
      <w:lvlJc w:val="left"/>
      <w:pPr>
        <w:ind w:left="8387" w:hanging="420"/>
      </w:pPr>
      <w:rPr>
        <w:rFonts w:hint="default"/>
        <w:lang w:val="en-US" w:eastAsia="en-US" w:bidi="ar-SA"/>
      </w:rPr>
    </w:lvl>
    <w:lvl w:ilvl="8" w:tplc="9D241766">
      <w:numFmt w:val="bullet"/>
      <w:lvlText w:val="•"/>
      <w:lvlJc w:val="left"/>
      <w:pPr>
        <w:ind w:left="9368" w:hanging="420"/>
      </w:pPr>
      <w:rPr>
        <w:rFonts w:hint="default"/>
        <w:lang w:val="en-US" w:eastAsia="en-US" w:bidi="ar-SA"/>
      </w:rPr>
    </w:lvl>
  </w:abstractNum>
  <w:abstractNum w:abstractNumId="19" w15:restartNumberingAfterBreak="0">
    <w:nsid w:val="2CBC5736"/>
    <w:multiLevelType w:val="hybridMultilevel"/>
    <w:tmpl w:val="07583D8C"/>
    <w:lvl w:ilvl="0" w:tplc="B0D0A92E">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FCCA63B0">
      <w:numFmt w:val="bullet"/>
      <w:lvlText w:val="•"/>
      <w:lvlJc w:val="left"/>
      <w:pPr>
        <w:ind w:left="2206" w:hanging="720"/>
      </w:pPr>
      <w:rPr>
        <w:rFonts w:hint="default"/>
        <w:lang w:val="en-US" w:eastAsia="en-US" w:bidi="ar-SA"/>
      </w:rPr>
    </w:lvl>
    <w:lvl w:ilvl="2" w:tplc="ACFE316C">
      <w:numFmt w:val="bullet"/>
      <w:lvlText w:val="•"/>
      <w:lvlJc w:val="left"/>
      <w:pPr>
        <w:ind w:left="3152" w:hanging="720"/>
      </w:pPr>
      <w:rPr>
        <w:rFonts w:hint="default"/>
        <w:lang w:val="en-US" w:eastAsia="en-US" w:bidi="ar-SA"/>
      </w:rPr>
    </w:lvl>
    <w:lvl w:ilvl="3" w:tplc="826ABD2A">
      <w:numFmt w:val="bullet"/>
      <w:lvlText w:val="•"/>
      <w:lvlJc w:val="left"/>
      <w:pPr>
        <w:ind w:left="4098" w:hanging="720"/>
      </w:pPr>
      <w:rPr>
        <w:rFonts w:hint="default"/>
        <w:lang w:val="en-US" w:eastAsia="en-US" w:bidi="ar-SA"/>
      </w:rPr>
    </w:lvl>
    <w:lvl w:ilvl="4" w:tplc="64F46CCC">
      <w:numFmt w:val="bullet"/>
      <w:lvlText w:val="•"/>
      <w:lvlJc w:val="left"/>
      <w:pPr>
        <w:ind w:left="5044" w:hanging="720"/>
      </w:pPr>
      <w:rPr>
        <w:rFonts w:hint="default"/>
        <w:lang w:val="en-US" w:eastAsia="en-US" w:bidi="ar-SA"/>
      </w:rPr>
    </w:lvl>
    <w:lvl w:ilvl="5" w:tplc="2E90C5F0">
      <w:numFmt w:val="bullet"/>
      <w:lvlText w:val="•"/>
      <w:lvlJc w:val="left"/>
      <w:pPr>
        <w:ind w:left="5990" w:hanging="720"/>
      </w:pPr>
      <w:rPr>
        <w:rFonts w:hint="default"/>
        <w:lang w:val="en-US" w:eastAsia="en-US" w:bidi="ar-SA"/>
      </w:rPr>
    </w:lvl>
    <w:lvl w:ilvl="6" w:tplc="05805C3C">
      <w:numFmt w:val="bullet"/>
      <w:lvlText w:val="•"/>
      <w:lvlJc w:val="left"/>
      <w:pPr>
        <w:ind w:left="6936" w:hanging="720"/>
      </w:pPr>
      <w:rPr>
        <w:rFonts w:hint="default"/>
        <w:lang w:val="en-US" w:eastAsia="en-US" w:bidi="ar-SA"/>
      </w:rPr>
    </w:lvl>
    <w:lvl w:ilvl="7" w:tplc="C9D0D996">
      <w:numFmt w:val="bullet"/>
      <w:lvlText w:val="•"/>
      <w:lvlJc w:val="left"/>
      <w:pPr>
        <w:ind w:left="7882" w:hanging="720"/>
      </w:pPr>
      <w:rPr>
        <w:rFonts w:hint="default"/>
        <w:lang w:val="en-US" w:eastAsia="en-US" w:bidi="ar-SA"/>
      </w:rPr>
    </w:lvl>
    <w:lvl w:ilvl="8" w:tplc="DE029A94">
      <w:numFmt w:val="bullet"/>
      <w:lvlText w:val="•"/>
      <w:lvlJc w:val="left"/>
      <w:pPr>
        <w:ind w:left="8828" w:hanging="720"/>
      </w:pPr>
      <w:rPr>
        <w:rFonts w:hint="default"/>
        <w:lang w:val="en-US" w:eastAsia="en-US" w:bidi="ar-SA"/>
      </w:rPr>
    </w:lvl>
  </w:abstractNum>
  <w:abstractNum w:abstractNumId="20" w15:restartNumberingAfterBreak="0">
    <w:nsid w:val="2CFF7FC4"/>
    <w:multiLevelType w:val="hybridMultilevel"/>
    <w:tmpl w:val="8F8C88D4"/>
    <w:lvl w:ilvl="0" w:tplc="A7028E7E">
      <w:start w:val="1"/>
      <w:numFmt w:val="lowerRoman"/>
      <w:lvlText w:val="(%1)"/>
      <w:lvlJc w:val="left"/>
      <w:pPr>
        <w:ind w:left="1100" w:hanging="228"/>
      </w:pPr>
      <w:rPr>
        <w:rFonts w:ascii="Times New Roman" w:eastAsia="Times New Roman" w:hAnsi="Times New Roman" w:cs="Times New Roman" w:hint="default"/>
        <w:spacing w:val="-1"/>
        <w:w w:val="100"/>
        <w:sz w:val="22"/>
        <w:szCs w:val="22"/>
        <w:lang w:val="en-US" w:eastAsia="en-US" w:bidi="ar-SA"/>
      </w:rPr>
    </w:lvl>
    <w:lvl w:ilvl="1" w:tplc="E0D00C9C">
      <w:numFmt w:val="bullet"/>
      <w:lvlText w:val="•"/>
      <w:lvlJc w:val="left"/>
      <w:pPr>
        <w:ind w:left="2123" w:hanging="228"/>
      </w:pPr>
      <w:rPr>
        <w:rFonts w:hint="default"/>
        <w:lang w:val="en-US" w:eastAsia="en-US" w:bidi="ar-SA"/>
      </w:rPr>
    </w:lvl>
    <w:lvl w:ilvl="2" w:tplc="0ABE7F38">
      <w:numFmt w:val="bullet"/>
      <w:lvlText w:val="•"/>
      <w:lvlJc w:val="left"/>
      <w:pPr>
        <w:ind w:left="3146" w:hanging="228"/>
      </w:pPr>
      <w:rPr>
        <w:rFonts w:hint="default"/>
        <w:lang w:val="en-US" w:eastAsia="en-US" w:bidi="ar-SA"/>
      </w:rPr>
    </w:lvl>
    <w:lvl w:ilvl="3" w:tplc="F4DADB24">
      <w:numFmt w:val="bullet"/>
      <w:lvlText w:val="•"/>
      <w:lvlJc w:val="left"/>
      <w:pPr>
        <w:ind w:left="4169" w:hanging="228"/>
      </w:pPr>
      <w:rPr>
        <w:rFonts w:hint="default"/>
        <w:lang w:val="en-US" w:eastAsia="en-US" w:bidi="ar-SA"/>
      </w:rPr>
    </w:lvl>
    <w:lvl w:ilvl="4" w:tplc="842886C6">
      <w:numFmt w:val="bullet"/>
      <w:lvlText w:val="•"/>
      <w:lvlJc w:val="left"/>
      <w:pPr>
        <w:ind w:left="5192" w:hanging="228"/>
      </w:pPr>
      <w:rPr>
        <w:rFonts w:hint="default"/>
        <w:lang w:val="en-US" w:eastAsia="en-US" w:bidi="ar-SA"/>
      </w:rPr>
    </w:lvl>
    <w:lvl w:ilvl="5" w:tplc="ECA40EB0">
      <w:numFmt w:val="bullet"/>
      <w:lvlText w:val="•"/>
      <w:lvlJc w:val="left"/>
      <w:pPr>
        <w:ind w:left="6215" w:hanging="228"/>
      </w:pPr>
      <w:rPr>
        <w:rFonts w:hint="default"/>
        <w:lang w:val="en-US" w:eastAsia="en-US" w:bidi="ar-SA"/>
      </w:rPr>
    </w:lvl>
    <w:lvl w:ilvl="6" w:tplc="E24AF5E2">
      <w:numFmt w:val="bullet"/>
      <w:lvlText w:val="•"/>
      <w:lvlJc w:val="left"/>
      <w:pPr>
        <w:ind w:left="7238" w:hanging="228"/>
      </w:pPr>
      <w:rPr>
        <w:rFonts w:hint="default"/>
        <w:lang w:val="en-US" w:eastAsia="en-US" w:bidi="ar-SA"/>
      </w:rPr>
    </w:lvl>
    <w:lvl w:ilvl="7" w:tplc="A21C7332">
      <w:numFmt w:val="bullet"/>
      <w:lvlText w:val="•"/>
      <w:lvlJc w:val="left"/>
      <w:pPr>
        <w:ind w:left="8261" w:hanging="228"/>
      </w:pPr>
      <w:rPr>
        <w:rFonts w:hint="default"/>
        <w:lang w:val="en-US" w:eastAsia="en-US" w:bidi="ar-SA"/>
      </w:rPr>
    </w:lvl>
    <w:lvl w:ilvl="8" w:tplc="C4FEB590">
      <w:numFmt w:val="bullet"/>
      <w:lvlText w:val="•"/>
      <w:lvlJc w:val="left"/>
      <w:pPr>
        <w:ind w:left="9284" w:hanging="228"/>
      </w:pPr>
      <w:rPr>
        <w:rFonts w:hint="default"/>
        <w:lang w:val="en-US" w:eastAsia="en-US" w:bidi="ar-SA"/>
      </w:rPr>
    </w:lvl>
  </w:abstractNum>
  <w:abstractNum w:abstractNumId="21" w15:restartNumberingAfterBreak="0">
    <w:nsid w:val="312759DB"/>
    <w:multiLevelType w:val="multilevel"/>
    <w:tmpl w:val="2B0E11B0"/>
    <w:lvl w:ilvl="0">
      <w:start w:val="2"/>
      <w:numFmt w:val="decimal"/>
      <w:lvlText w:val="%1"/>
      <w:lvlJc w:val="left"/>
      <w:pPr>
        <w:ind w:left="1400" w:hanging="300"/>
      </w:pPr>
      <w:rPr>
        <w:rFonts w:hint="default"/>
        <w:lang w:val="en-US" w:eastAsia="en-US" w:bidi="ar-SA"/>
      </w:rPr>
    </w:lvl>
    <w:lvl w:ilvl="1">
      <w:start w:val="5"/>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22" w15:restartNumberingAfterBreak="0">
    <w:nsid w:val="37794D15"/>
    <w:multiLevelType w:val="multilevel"/>
    <w:tmpl w:val="FB0CC586"/>
    <w:lvl w:ilvl="0">
      <w:start w:val="5"/>
      <w:numFmt w:val="decimal"/>
      <w:lvlText w:val="%1"/>
      <w:lvlJc w:val="left"/>
      <w:pPr>
        <w:ind w:left="1400" w:hanging="300"/>
      </w:pPr>
      <w:rPr>
        <w:rFonts w:hint="default"/>
        <w:lang w:val="en-US" w:eastAsia="en-US" w:bidi="ar-SA"/>
      </w:rPr>
    </w:lvl>
    <w:lvl w:ilvl="1">
      <w:start w:val="1"/>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6"/>
        <w:w w:val="97"/>
        <w:sz w:val="22"/>
        <w:szCs w:val="22"/>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23" w15:restartNumberingAfterBreak="0">
    <w:nsid w:val="38943419"/>
    <w:multiLevelType w:val="hybridMultilevel"/>
    <w:tmpl w:val="AAC01852"/>
    <w:lvl w:ilvl="0" w:tplc="43D260F6">
      <w:numFmt w:val="bullet"/>
      <w:lvlText w:val=""/>
      <w:lvlJc w:val="left"/>
      <w:pPr>
        <w:ind w:left="1080" w:hanging="360"/>
      </w:pPr>
      <w:rPr>
        <w:rFonts w:ascii="Symbol" w:eastAsia="Symbol" w:hAnsi="Symbol" w:cs="Symbol" w:hint="default"/>
        <w:w w:val="99"/>
        <w:sz w:val="20"/>
        <w:szCs w:val="20"/>
        <w:lang w:val="en-US" w:eastAsia="en-US" w:bidi="ar-SA"/>
      </w:rPr>
    </w:lvl>
    <w:lvl w:ilvl="1" w:tplc="3CF63B06">
      <w:numFmt w:val="bullet"/>
      <w:lvlText w:val="•"/>
      <w:lvlJc w:val="left"/>
      <w:pPr>
        <w:ind w:left="2044" w:hanging="360"/>
      </w:pPr>
      <w:rPr>
        <w:rFonts w:hint="default"/>
        <w:lang w:val="en-US" w:eastAsia="en-US" w:bidi="ar-SA"/>
      </w:rPr>
    </w:lvl>
    <w:lvl w:ilvl="2" w:tplc="CDA85378">
      <w:numFmt w:val="bullet"/>
      <w:lvlText w:val="•"/>
      <w:lvlJc w:val="left"/>
      <w:pPr>
        <w:ind w:left="3008" w:hanging="360"/>
      </w:pPr>
      <w:rPr>
        <w:rFonts w:hint="default"/>
        <w:lang w:val="en-US" w:eastAsia="en-US" w:bidi="ar-SA"/>
      </w:rPr>
    </w:lvl>
    <w:lvl w:ilvl="3" w:tplc="753E294E">
      <w:numFmt w:val="bullet"/>
      <w:lvlText w:val="•"/>
      <w:lvlJc w:val="left"/>
      <w:pPr>
        <w:ind w:left="3972" w:hanging="360"/>
      </w:pPr>
      <w:rPr>
        <w:rFonts w:hint="default"/>
        <w:lang w:val="en-US" w:eastAsia="en-US" w:bidi="ar-SA"/>
      </w:rPr>
    </w:lvl>
    <w:lvl w:ilvl="4" w:tplc="D97E7A22">
      <w:numFmt w:val="bullet"/>
      <w:lvlText w:val="•"/>
      <w:lvlJc w:val="left"/>
      <w:pPr>
        <w:ind w:left="4936" w:hanging="360"/>
      </w:pPr>
      <w:rPr>
        <w:rFonts w:hint="default"/>
        <w:lang w:val="en-US" w:eastAsia="en-US" w:bidi="ar-SA"/>
      </w:rPr>
    </w:lvl>
    <w:lvl w:ilvl="5" w:tplc="09869B8E">
      <w:numFmt w:val="bullet"/>
      <w:lvlText w:val="•"/>
      <w:lvlJc w:val="left"/>
      <w:pPr>
        <w:ind w:left="5900" w:hanging="360"/>
      </w:pPr>
      <w:rPr>
        <w:rFonts w:hint="default"/>
        <w:lang w:val="en-US" w:eastAsia="en-US" w:bidi="ar-SA"/>
      </w:rPr>
    </w:lvl>
    <w:lvl w:ilvl="6" w:tplc="14905EA8">
      <w:numFmt w:val="bullet"/>
      <w:lvlText w:val="•"/>
      <w:lvlJc w:val="left"/>
      <w:pPr>
        <w:ind w:left="6864" w:hanging="360"/>
      </w:pPr>
      <w:rPr>
        <w:rFonts w:hint="default"/>
        <w:lang w:val="en-US" w:eastAsia="en-US" w:bidi="ar-SA"/>
      </w:rPr>
    </w:lvl>
    <w:lvl w:ilvl="7" w:tplc="CE3C68AC">
      <w:numFmt w:val="bullet"/>
      <w:lvlText w:val="•"/>
      <w:lvlJc w:val="left"/>
      <w:pPr>
        <w:ind w:left="7828" w:hanging="360"/>
      </w:pPr>
      <w:rPr>
        <w:rFonts w:hint="default"/>
        <w:lang w:val="en-US" w:eastAsia="en-US" w:bidi="ar-SA"/>
      </w:rPr>
    </w:lvl>
    <w:lvl w:ilvl="8" w:tplc="1550F0C0">
      <w:numFmt w:val="bullet"/>
      <w:lvlText w:val="•"/>
      <w:lvlJc w:val="left"/>
      <w:pPr>
        <w:ind w:left="8792" w:hanging="360"/>
      </w:pPr>
      <w:rPr>
        <w:rFonts w:hint="default"/>
        <w:lang w:val="en-US" w:eastAsia="en-US" w:bidi="ar-SA"/>
      </w:rPr>
    </w:lvl>
  </w:abstractNum>
  <w:abstractNum w:abstractNumId="24" w15:restartNumberingAfterBreak="0">
    <w:nsid w:val="3AEA710F"/>
    <w:multiLevelType w:val="multilevel"/>
    <w:tmpl w:val="61C65B4E"/>
    <w:lvl w:ilvl="0">
      <w:start w:val="2"/>
      <w:numFmt w:val="decimal"/>
      <w:lvlText w:val="%1"/>
      <w:lvlJc w:val="left"/>
      <w:pPr>
        <w:ind w:left="1100" w:hanging="660"/>
      </w:pPr>
      <w:rPr>
        <w:rFonts w:hint="default"/>
        <w:lang w:val="en-US" w:eastAsia="en-US" w:bidi="ar-SA"/>
      </w:rPr>
    </w:lvl>
    <w:lvl w:ilvl="1">
      <w:start w:val="12"/>
      <w:numFmt w:val="decimal"/>
      <w:lvlText w:val="%1.%2"/>
      <w:lvlJc w:val="left"/>
      <w:pPr>
        <w:ind w:left="1100" w:hanging="660"/>
      </w:pPr>
      <w:rPr>
        <w:rFonts w:hint="default"/>
        <w:lang w:val="en-US" w:eastAsia="en-US" w:bidi="ar-SA"/>
      </w:rPr>
    </w:lvl>
    <w:lvl w:ilvl="2">
      <w:start w:val="1"/>
      <w:numFmt w:val="decimal"/>
      <w:lvlText w:val="%1.%2.%3"/>
      <w:lvlJc w:val="left"/>
      <w:pPr>
        <w:ind w:left="1100" w:hanging="660"/>
      </w:pPr>
      <w:rPr>
        <w:rFonts w:ascii="Times New Roman" w:eastAsia="Times New Roman" w:hAnsi="Times New Roman" w:cs="Times New Roman" w:hint="default"/>
        <w:spacing w:val="-9"/>
        <w:w w:val="97"/>
        <w:sz w:val="24"/>
        <w:szCs w:val="24"/>
        <w:lang w:val="en-US" w:eastAsia="en-US" w:bidi="ar-SA"/>
      </w:rPr>
    </w:lvl>
    <w:lvl w:ilvl="3">
      <w:numFmt w:val="bullet"/>
      <w:lvlText w:val="•"/>
      <w:lvlJc w:val="left"/>
      <w:pPr>
        <w:ind w:left="4169" w:hanging="660"/>
      </w:pPr>
      <w:rPr>
        <w:rFonts w:hint="default"/>
        <w:lang w:val="en-US" w:eastAsia="en-US" w:bidi="ar-SA"/>
      </w:rPr>
    </w:lvl>
    <w:lvl w:ilvl="4">
      <w:numFmt w:val="bullet"/>
      <w:lvlText w:val="•"/>
      <w:lvlJc w:val="left"/>
      <w:pPr>
        <w:ind w:left="5192" w:hanging="660"/>
      </w:pPr>
      <w:rPr>
        <w:rFonts w:hint="default"/>
        <w:lang w:val="en-US" w:eastAsia="en-US" w:bidi="ar-SA"/>
      </w:rPr>
    </w:lvl>
    <w:lvl w:ilvl="5">
      <w:numFmt w:val="bullet"/>
      <w:lvlText w:val="•"/>
      <w:lvlJc w:val="left"/>
      <w:pPr>
        <w:ind w:left="6215" w:hanging="660"/>
      </w:pPr>
      <w:rPr>
        <w:rFonts w:hint="default"/>
        <w:lang w:val="en-US" w:eastAsia="en-US" w:bidi="ar-SA"/>
      </w:rPr>
    </w:lvl>
    <w:lvl w:ilvl="6">
      <w:numFmt w:val="bullet"/>
      <w:lvlText w:val="•"/>
      <w:lvlJc w:val="left"/>
      <w:pPr>
        <w:ind w:left="7238" w:hanging="660"/>
      </w:pPr>
      <w:rPr>
        <w:rFonts w:hint="default"/>
        <w:lang w:val="en-US" w:eastAsia="en-US" w:bidi="ar-SA"/>
      </w:rPr>
    </w:lvl>
    <w:lvl w:ilvl="7">
      <w:numFmt w:val="bullet"/>
      <w:lvlText w:val="•"/>
      <w:lvlJc w:val="left"/>
      <w:pPr>
        <w:ind w:left="8261" w:hanging="660"/>
      </w:pPr>
      <w:rPr>
        <w:rFonts w:hint="default"/>
        <w:lang w:val="en-US" w:eastAsia="en-US" w:bidi="ar-SA"/>
      </w:rPr>
    </w:lvl>
    <w:lvl w:ilvl="8">
      <w:numFmt w:val="bullet"/>
      <w:lvlText w:val="•"/>
      <w:lvlJc w:val="left"/>
      <w:pPr>
        <w:ind w:left="9284" w:hanging="660"/>
      </w:pPr>
      <w:rPr>
        <w:rFonts w:hint="default"/>
        <w:lang w:val="en-US" w:eastAsia="en-US" w:bidi="ar-SA"/>
      </w:rPr>
    </w:lvl>
  </w:abstractNum>
  <w:abstractNum w:abstractNumId="25" w15:restartNumberingAfterBreak="0">
    <w:nsid w:val="3B671B61"/>
    <w:multiLevelType w:val="multilevel"/>
    <w:tmpl w:val="18D4BDB0"/>
    <w:lvl w:ilvl="0">
      <w:start w:val="2"/>
      <w:numFmt w:val="decimal"/>
      <w:lvlText w:val="%1"/>
      <w:lvlJc w:val="left"/>
      <w:pPr>
        <w:ind w:left="1521" w:hanging="421"/>
      </w:pPr>
      <w:rPr>
        <w:rFonts w:hint="default"/>
        <w:lang w:val="en-US" w:eastAsia="en-US" w:bidi="ar-SA"/>
      </w:rPr>
    </w:lvl>
    <w:lvl w:ilvl="1">
      <w:start w:val="16"/>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26" w15:restartNumberingAfterBreak="0">
    <w:nsid w:val="3CAC4D48"/>
    <w:multiLevelType w:val="hybridMultilevel"/>
    <w:tmpl w:val="3258CD22"/>
    <w:lvl w:ilvl="0" w:tplc="117AC3D4">
      <w:start w:val="8"/>
      <w:numFmt w:val="decimal"/>
      <w:lvlText w:val="%1"/>
      <w:lvlJc w:val="left"/>
      <w:pPr>
        <w:ind w:left="1260" w:hanging="720"/>
      </w:pPr>
      <w:rPr>
        <w:rFonts w:hint="default"/>
        <w:lang w:val="en-US" w:eastAsia="en-US" w:bidi="ar-SA"/>
      </w:rPr>
    </w:lvl>
    <w:lvl w:ilvl="1" w:tplc="4F6694BE">
      <w:start w:val="1"/>
      <w:numFmt w:val="decimal"/>
      <w:lvlText w:val="%1.%2"/>
      <w:lvlJc w:val="left"/>
      <w:pPr>
        <w:ind w:left="1260" w:hanging="720"/>
      </w:pPr>
      <w:rPr>
        <w:rFonts w:hint="default"/>
        <w:w w:val="100"/>
        <w:lang w:val="en-US" w:eastAsia="en-US" w:bidi="ar-SA"/>
      </w:rPr>
    </w:lvl>
    <w:lvl w:ilvl="2" w:tplc="E3106062">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FA30A9C2">
      <w:numFmt w:val="bullet"/>
      <w:lvlText w:val="•"/>
      <w:lvlJc w:val="left"/>
      <w:pPr>
        <w:ind w:left="3533" w:hanging="221"/>
      </w:pPr>
      <w:rPr>
        <w:rFonts w:hint="default"/>
        <w:lang w:val="en-US" w:eastAsia="en-US" w:bidi="ar-SA"/>
      </w:rPr>
    </w:lvl>
    <w:lvl w:ilvl="4" w:tplc="154AFDFC">
      <w:numFmt w:val="bullet"/>
      <w:lvlText w:val="•"/>
      <w:lvlJc w:val="left"/>
      <w:pPr>
        <w:ind w:left="4560" w:hanging="221"/>
      </w:pPr>
      <w:rPr>
        <w:rFonts w:hint="default"/>
        <w:lang w:val="en-US" w:eastAsia="en-US" w:bidi="ar-SA"/>
      </w:rPr>
    </w:lvl>
    <w:lvl w:ilvl="5" w:tplc="6262A80C">
      <w:numFmt w:val="bullet"/>
      <w:lvlText w:val="•"/>
      <w:lvlJc w:val="left"/>
      <w:pPr>
        <w:ind w:left="5586" w:hanging="221"/>
      </w:pPr>
      <w:rPr>
        <w:rFonts w:hint="default"/>
        <w:lang w:val="en-US" w:eastAsia="en-US" w:bidi="ar-SA"/>
      </w:rPr>
    </w:lvl>
    <w:lvl w:ilvl="6" w:tplc="78527F94">
      <w:numFmt w:val="bullet"/>
      <w:lvlText w:val="•"/>
      <w:lvlJc w:val="left"/>
      <w:pPr>
        <w:ind w:left="6613" w:hanging="221"/>
      </w:pPr>
      <w:rPr>
        <w:rFonts w:hint="default"/>
        <w:lang w:val="en-US" w:eastAsia="en-US" w:bidi="ar-SA"/>
      </w:rPr>
    </w:lvl>
    <w:lvl w:ilvl="7" w:tplc="E3A0FCDC">
      <w:numFmt w:val="bullet"/>
      <w:lvlText w:val="•"/>
      <w:lvlJc w:val="left"/>
      <w:pPr>
        <w:ind w:left="7640" w:hanging="221"/>
      </w:pPr>
      <w:rPr>
        <w:rFonts w:hint="default"/>
        <w:lang w:val="en-US" w:eastAsia="en-US" w:bidi="ar-SA"/>
      </w:rPr>
    </w:lvl>
    <w:lvl w:ilvl="8" w:tplc="3264AABC">
      <w:numFmt w:val="bullet"/>
      <w:lvlText w:val="•"/>
      <w:lvlJc w:val="left"/>
      <w:pPr>
        <w:ind w:left="8666" w:hanging="221"/>
      </w:pPr>
      <w:rPr>
        <w:rFonts w:hint="default"/>
        <w:lang w:val="en-US" w:eastAsia="en-US" w:bidi="ar-SA"/>
      </w:rPr>
    </w:lvl>
  </w:abstractNum>
  <w:abstractNum w:abstractNumId="27" w15:restartNumberingAfterBreak="0">
    <w:nsid w:val="3E050C3A"/>
    <w:multiLevelType w:val="multilevel"/>
    <w:tmpl w:val="94AAE9FE"/>
    <w:lvl w:ilvl="0">
      <w:start w:val="3"/>
      <w:numFmt w:val="decimal"/>
      <w:lvlText w:val="%1"/>
      <w:lvlJc w:val="left"/>
      <w:pPr>
        <w:ind w:left="1580" w:hanging="480"/>
      </w:pPr>
      <w:rPr>
        <w:rFonts w:hint="default"/>
        <w:lang w:val="en-US" w:eastAsia="en-US" w:bidi="ar-SA"/>
      </w:rPr>
    </w:lvl>
    <w:lvl w:ilvl="1">
      <w:start w:val="17"/>
      <w:numFmt w:val="decimal"/>
      <w:lvlText w:val="%1.%2"/>
      <w:lvlJc w:val="left"/>
      <w:pPr>
        <w:ind w:left="1580" w:hanging="480"/>
      </w:pPr>
      <w:rPr>
        <w:rFonts w:ascii="Times New Roman" w:eastAsia="Times New Roman" w:hAnsi="Times New Roman" w:cs="Times New Roman" w:hint="default"/>
        <w:b/>
        <w:bCs/>
        <w:spacing w:val="-5"/>
        <w:w w:val="97"/>
        <w:sz w:val="24"/>
        <w:szCs w:val="24"/>
        <w:lang w:val="en-US" w:eastAsia="en-US" w:bidi="ar-SA"/>
      </w:rPr>
    </w:lvl>
    <w:lvl w:ilvl="2">
      <w:start w:val="1"/>
      <w:numFmt w:val="decimal"/>
      <w:lvlText w:val="%1.%2.%3."/>
      <w:lvlJc w:val="left"/>
      <w:pPr>
        <w:ind w:left="1100" w:hanging="735"/>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46" w:hanging="735"/>
      </w:pPr>
      <w:rPr>
        <w:rFonts w:hint="default"/>
        <w:lang w:val="en-US" w:eastAsia="en-US" w:bidi="ar-SA"/>
      </w:rPr>
    </w:lvl>
    <w:lvl w:ilvl="4">
      <w:numFmt w:val="bullet"/>
      <w:lvlText w:val="•"/>
      <w:lvlJc w:val="left"/>
      <w:pPr>
        <w:ind w:left="4830" w:hanging="735"/>
      </w:pPr>
      <w:rPr>
        <w:rFonts w:hint="default"/>
        <w:lang w:val="en-US" w:eastAsia="en-US" w:bidi="ar-SA"/>
      </w:rPr>
    </w:lvl>
    <w:lvl w:ilvl="5">
      <w:numFmt w:val="bullet"/>
      <w:lvlText w:val="•"/>
      <w:lvlJc w:val="left"/>
      <w:pPr>
        <w:ind w:left="5913" w:hanging="735"/>
      </w:pPr>
      <w:rPr>
        <w:rFonts w:hint="default"/>
        <w:lang w:val="en-US" w:eastAsia="en-US" w:bidi="ar-SA"/>
      </w:rPr>
    </w:lvl>
    <w:lvl w:ilvl="6">
      <w:numFmt w:val="bullet"/>
      <w:lvlText w:val="•"/>
      <w:lvlJc w:val="left"/>
      <w:pPr>
        <w:ind w:left="6997" w:hanging="735"/>
      </w:pPr>
      <w:rPr>
        <w:rFonts w:hint="default"/>
        <w:lang w:val="en-US" w:eastAsia="en-US" w:bidi="ar-SA"/>
      </w:rPr>
    </w:lvl>
    <w:lvl w:ilvl="7">
      <w:numFmt w:val="bullet"/>
      <w:lvlText w:val="•"/>
      <w:lvlJc w:val="left"/>
      <w:pPr>
        <w:ind w:left="8080" w:hanging="735"/>
      </w:pPr>
      <w:rPr>
        <w:rFonts w:hint="default"/>
        <w:lang w:val="en-US" w:eastAsia="en-US" w:bidi="ar-SA"/>
      </w:rPr>
    </w:lvl>
    <w:lvl w:ilvl="8">
      <w:numFmt w:val="bullet"/>
      <w:lvlText w:val="•"/>
      <w:lvlJc w:val="left"/>
      <w:pPr>
        <w:ind w:left="9164" w:hanging="735"/>
      </w:pPr>
      <w:rPr>
        <w:rFonts w:hint="default"/>
        <w:lang w:val="en-US" w:eastAsia="en-US" w:bidi="ar-SA"/>
      </w:rPr>
    </w:lvl>
  </w:abstractNum>
  <w:abstractNum w:abstractNumId="28" w15:restartNumberingAfterBreak="0">
    <w:nsid w:val="41912BB9"/>
    <w:multiLevelType w:val="multilevel"/>
    <w:tmpl w:val="4EDA5BBA"/>
    <w:lvl w:ilvl="0">
      <w:start w:val="2"/>
      <w:numFmt w:val="decimal"/>
      <w:lvlText w:val="%1"/>
      <w:lvlJc w:val="left"/>
      <w:pPr>
        <w:ind w:left="1460" w:hanging="360"/>
      </w:pPr>
      <w:rPr>
        <w:rFonts w:hint="default"/>
        <w:lang w:val="en-US" w:eastAsia="en-US" w:bidi="ar-SA"/>
      </w:rPr>
    </w:lvl>
    <w:lvl w:ilvl="1">
      <w:start w:val="4"/>
      <w:numFmt w:val="decimal"/>
      <w:lvlText w:val="%1.%2."/>
      <w:lvlJc w:val="left"/>
      <w:pPr>
        <w:ind w:left="1460" w:hanging="36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22"/>
        <w:w w:val="97"/>
        <w:sz w:val="22"/>
        <w:szCs w:val="22"/>
        <w:lang w:val="en-US" w:eastAsia="en-US" w:bidi="ar-SA"/>
      </w:rPr>
    </w:lvl>
    <w:lvl w:ilvl="3">
      <w:numFmt w:val="bullet"/>
      <w:lvlText w:val="•"/>
      <w:lvlJc w:val="left"/>
      <w:pPr>
        <w:ind w:left="3653" w:hanging="480"/>
      </w:pPr>
      <w:rPr>
        <w:rFonts w:hint="default"/>
        <w:lang w:val="en-US" w:eastAsia="en-US" w:bidi="ar-SA"/>
      </w:rPr>
    </w:lvl>
    <w:lvl w:ilvl="4">
      <w:numFmt w:val="bullet"/>
      <w:lvlText w:val="•"/>
      <w:lvlJc w:val="left"/>
      <w:pPr>
        <w:ind w:left="4750" w:hanging="480"/>
      </w:pPr>
      <w:rPr>
        <w:rFonts w:hint="default"/>
        <w:lang w:val="en-US" w:eastAsia="en-US" w:bidi="ar-SA"/>
      </w:rPr>
    </w:lvl>
    <w:lvl w:ilvl="5">
      <w:numFmt w:val="bullet"/>
      <w:lvlText w:val="•"/>
      <w:lvlJc w:val="left"/>
      <w:pPr>
        <w:ind w:left="5847" w:hanging="480"/>
      </w:pPr>
      <w:rPr>
        <w:rFonts w:hint="default"/>
        <w:lang w:val="en-US" w:eastAsia="en-US" w:bidi="ar-SA"/>
      </w:rPr>
    </w:lvl>
    <w:lvl w:ilvl="6">
      <w:numFmt w:val="bullet"/>
      <w:lvlText w:val="•"/>
      <w:lvlJc w:val="left"/>
      <w:pPr>
        <w:ind w:left="6944" w:hanging="480"/>
      </w:pPr>
      <w:rPr>
        <w:rFonts w:hint="default"/>
        <w:lang w:val="en-US" w:eastAsia="en-US" w:bidi="ar-SA"/>
      </w:rPr>
    </w:lvl>
    <w:lvl w:ilvl="7">
      <w:numFmt w:val="bullet"/>
      <w:lvlText w:val="•"/>
      <w:lvlJc w:val="left"/>
      <w:pPr>
        <w:ind w:left="8040" w:hanging="480"/>
      </w:pPr>
      <w:rPr>
        <w:rFonts w:hint="default"/>
        <w:lang w:val="en-US" w:eastAsia="en-US" w:bidi="ar-SA"/>
      </w:rPr>
    </w:lvl>
    <w:lvl w:ilvl="8">
      <w:numFmt w:val="bullet"/>
      <w:lvlText w:val="•"/>
      <w:lvlJc w:val="left"/>
      <w:pPr>
        <w:ind w:left="9137" w:hanging="480"/>
      </w:pPr>
      <w:rPr>
        <w:rFonts w:hint="default"/>
        <w:lang w:val="en-US" w:eastAsia="en-US" w:bidi="ar-SA"/>
      </w:rPr>
    </w:lvl>
  </w:abstractNum>
  <w:abstractNum w:abstractNumId="29" w15:restartNumberingAfterBreak="0">
    <w:nsid w:val="47EB4074"/>
    <w:multiLevelType w:val="hybridMultilevel"/>
    <w:tmpl w:val="EB54761C"/>
    <w:lvl w:ilvl="0" w:tplc="90E6460E">
      <w:start w:val="1"/>
      <w:numFmt w:val="lowerLetter"/>
      <w:lvlText w:val="(%1)"/>
      <w:lvlJc w:val="left"/>
      <w:pPr>
        <w:ind w:left="1100" w:hanging="267"/>
      </w:pPr>
      <w:rPr>
        <w:rFonts w:ascii="Times New Roman" w:eastAsia="Times New Roman" w:hAnsi="Times New Roman" w:cs="Times New Roman" w:hint="default"/>
        <w:spacing w:val="-5"/>
        <w:w w:val="97"/>
        <w:sz w:val="22"/>
        <w:szCs w:val="22"/>
        <w:lang w:val="en-US" w:eastAsia="en-US" w:bidi="ar-SA"/>
      </w:rPr>
    </w:lvl>
    <w:lvl w:ilvl="1" w:tplc="F8C8C164">
      <w:numFmt w:val="bullet"/>
      <w:lvlText w:val="•"/>
      <w:lvlJc w:val="left"/>
      <w:pPr>
        <w:ind w:left="2123" w:hanging="267"/>
      </w:pPr>
      <w:rPr>
        <w:rFonts w:hint="default"/>
        <w:lang w:val="en-US" w:eastAsia="en-US" w:bidi="ar-SA"/>
      </w:rPr>
    </w:lvl>
    <w:lvl w:ilvl="2" w:tplc="AC641D86">
      <w:numFmt w:val="bullet"/>
      <w:lvlText w:val="•"/>
      <w:lvlJc w:val="left"/>
      <w:pPr>
        <w:ind w:left="3146" w:hanging="267"/>
      </w:pPr>
      <w:rPr>
        <w:rFonts w:hint="default"/>
        <w:lang w:val="en-US" w:eastAsia="en-US" w:bidi="ar-SA"/>
      </w:rPr>
    </w:lvl>
    <w:lvl w:ilvl="3" w:tplc="F9C82870">
      <w:numFmt w:val="bullet"/>
      <w:lvlText w:val="•"/>
      <w:lvlJc w:val="left"/>
      <w:pPr>
        <w:ind w:left="4169" w:hanging="267"/>
      </w:pPr>
      <w:rPr>
        <w:rFonts w:hint="default"/>
        <w:lang w:val="en-US" w:eastAsia="en-US" w:bidi="ar-SA"/>
      </w:rPr>
    </w:lvl>
    <w:lvl w:ilvl="4" w:tplc="DE004B26">
      <w:numFmt w:val="bullet"/>
      <w:lvlText w:val="•"/>
      <w:lvlJc w:val="left"/>
      <w:pPr>
        <w:ind w:left="5192" w:hanging="267"/>
      </w:pPr>
      <w:rPr>
        <w:rFonts w:hint="default"/>
        <w:lang w:val="en-US" w:eastAsia="en-US" w:bidi="ar-SA"/>
      </w:rPr>
    </w:lvl>
    <w:lvl w:ilvl="5" w:tplc="40266AE2">
      <w:numFmt w:val="bullet"/>
      <w:lvlText w:val="•"/>
      <w:lvlJc w:val="left"/>
      <w:pPr>
        <w:ind w:left="6215" w:hanging="267"/>
      </w:pPr>
      <w:rPr>
        <w:rFonts w:hint="default"/>
        <w:lang w:val="en-US" w:eastAsia="en-US" w:bidi="ar-SA"/>
      </w:rPr>
    </w:lvl>
    <w:lvl w:ilvl="6" w:tplc="02C6DC48">
      <w:numFmt w:val="bullet"/>
      <w:lvlText w:val="•"/>
      <w:lvlJc w:val="left"/>
      <w:pPr>
        <w:ind w:left="7238" w:hanging="267"/>
      </w:pPr>
      <w:rPr>
        <w:rFonts w:hint="default"/>
        <w:lang w:val="en-US" w:eastAsia="en-US" w:bidi="ar-SA"/>
      </w:rPr>
    </w:lvl>
    <w:lvl w:ilvl="7" w:tplc="735062D2">
      <w:numFmt w:val="bullet"/>
      <w:lvlText w:val="•"/>
      <w:lvlJc w:val="left"/>
      <w:pPr>
        <w:ind w:left="8261" w:hanging="267"/>
      </w:pPr>
      <w:rPr>
        <w:rFonts w:hint="default"/>
        <w:lang w:val="en-US" w:eastAsia="en-US" w:bidi="ar-SA"/>
      </w:rPr>
    </w:lvl>
    <w:lvl w:ilvl="8" w:tplc="70806368">
      <w:numFmt w:val="bullet"/>
      <w:lvlText w:val="•"/>
      <w:lvlJc w:val="left"/>
      <w:pPr>
        <w:ind w:left="9284" w:hanging="267"/>
      </w:pPr>
      <w:rPr>
        <w:rFonts w:hint="default"/>
        <w:lang w:val="en-US" w:eastAsia="en-US" w:bidi="ar-SA"/>
      </w:rPr>
    </w:lvl>
  </w:abstractNum>
  <w:abstractNum w:abstractNumId="30" w15:restartNumberingAfterBreak="0">
    <w:nsid w:val="4A2C3B59"/>
    <w:multiLevelType w:val="multilevel"/>
    <w:tmpl w:val="BE069826"/>
    <w:lvl w:ilvl="0">
      <w:start w:val="3"/>
      <w:numFmt w:val="decimal"/>
      <w:lvlText w:val="%1"/>
      <w:lvlJc w:val="left"/>
      <w:pPr>
        <w:ind w:left="1400" w:hanging="300"/>
      </w:pPr>
      <w:rPr>
        <w:rFonts w:hint="default"/>
        <w:lang w:val="en-US" w:eastAsia="en-US" w:bidi="ar-SA"/>
      </w:rPr>
    </w:lvl>
    <w:lvl w:ilvl="1">
      <w:start w:val="5"/>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15"/>
        <w:w w:val="56"/>
        <w:sz w:val="28"/>
        <w:szCs w:val="28"/>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31" w15:restartNumberingAfterBreak="0">
    <w:nsid w:val="4A816F72"/>
    <w:multiLevelType w:val="multilevel"/>
    <w:tmpl w:val="6FBACF12"/>
    <w:lvl w:ilvl="0">
      <w:start w:val="2"/>
      <w:numFmt w:val="decimal"/>
      <w:lvlText w:val="%1"/>
      <w:lvlJc w:val="left"/>
      <w:pPr>
        <w:ind w:left="1100" w:hanging="600"/>
      </w:pPr>
      <w:rPr>
        <w:rFonts w:hint="default"/>
        <w:lang w:val="en-US" w:eastAsia="en-US" w:bidi="ar-SA"/>
      </w:rPr>
    </w:lvl>
    <w:lvl w:ilvl="1">
      <w:start w:val="24"/>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11"/>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2" w15:restartNumberingAfterBreak="0">
    <w:nsid w:val="4F345417"/>
    <w:multiLevelType w:val="multilevel"/>
    <w:tmpl w:val="6B38C960"/>
    <w:lvl w:ilvl="0">
      <w:start w:val="2"/>
      <w:numFmt w:val="decimal"/>
      <w:lvlText w:val="%1"/>
      <w:lvlJc w:val="left"/>
      <w:pPr>
        <w:ind w:left="1521" w:hanging="421"/>
      </w:pPr>
      <w:rPr>
        <w:rFonts w:hint="default"/>
        <w:lang w:val="en-US" w:eastAsia="en-US" w:bidi="ar-SA"/>
      </w:rPr>
    </w:lvl>
    <w:lvl w:ilvl="1">
      <w:start w:val="13"/>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33" w15:restartNumberingAfterBreak="0">
    <w:nsid w:val="53EC3C57"/>
    <w:multiLevelType w:val="multilevel"/>
    <w:tmpl w:val="DD603A78"/>
    <w:lvl w:ilvl="0">
      <w:start w:val="2"/>
      <w:numFmt w:val="decimal"/>
      <w:lvlText w:val="%1"/>
      <w:lvlJc w:val="left"/>
      <w:pPr>
        <w:ind w:left="1100" w:hanging="600"/>
      </w:pPr>
      <w:rPr>
        <w:rFonts w:hint="default"/>
        <w:lang w:val="en-US" w:eastAsia="en-US" w:bidi="ar-SA"/>
      </w:rPr>
    </w:lvl>
    <w:lvl w:ilvl="1">
      <w:start w:val="10"/>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6"/>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4" w15:restartNumberingAfterBreak="0">
    <w:nsid w:val="54B30DD6"/>
    <w:multiLevelType w:val="multilevel"/>
    <w:tmpl w:val="8A4872E2"/>
    <w:lvl w:ilvl="0">
      <w:start w:val="1"/>
      <w:numFmt w:val="decimal"/>
      <w:lvlText w:val="%1."/>
      <w:lvlJc w:val="left"/>
      <w:pPr>
        <w:ind w:left="1340" w:hanging="240"/>
      </w:pPr>
      <w:rPr>
        <w:rFonts w:ascii="Times New Roman" w:eastAsia="Times New Roman" w:hAnsi="Times New Roman" w:cs="Times New Roman" w:hint="default"/>
        <w:spacing w:val="-5"/>
        <w:w w:val="99"/>
        <w:sz w:val="24"/>
        <w:szCs w:val="24"/>
        <w:lang w:val="en-US" w:eastAsia="en-US" w:bidi="ar-SA"/>
      </w:rPr>
    </w:lvl>
    <w:lvl w:ilvl="1">
      <w:start w:val="1"/>
      <w:numFmt w:val="decimal"/>
      <w:lvlText w:val="%1.%2"/>
      <w:lvlJc w:val="left"/>
      <w:pPr>
        <w:ind w:left="4709" w:hanging="456"/>
        <w:jc w:val="right"/>
      </w:pPr>
      <w:rPr>
        <w:rFonts w:hint="default"/>
        <w:b/>
        <w:bCs/>
        <w:w w:val="100"/>
        <w:lang w:val="en-US" w:eastAsia="en-US" w:bidi="ar-SA"/>
      </w:rPr>
    </w:lvl>
    <w:lvl w:ilvl="2">
      <w:numFmt w:val="bullet"/>
      <w:lvlText w:val="•"/>
      <w:lvlJc w:val="left"/>
      <w:pPr>
        <w:ind w:left="2645" w:hanging="456"/>
      </w:pPr>
      <w:rPr>
        <w:rFonts w:hint="default"/>
        <w:lang w:val="en-US" w:eastAsia="en-US" w:bidi="ar-SA"/>
      </w:rPr>
    </w:lvl>
    <w:lvl w:ilvl="3">
      <w:numFmt w:val="bullet"/>
      <w:lvlText w:val="•"/>
      <w:lvlJc w:val="left"/>
      <w:pPr>
        <w:ind w:left="3731" w:hanging="456"/>
      </w:pPr>
      <w:rPr>
        <w:rFonts w:hint="default"/>
        <w:lang w:val="en-US" w:eastAsia="en-US" w:bidi="ar-SA"/>
      </w:rPr>
    </w:lvl>
    <w:lvl w:ilvl="4">
      <w:numFmt w:val="bullet"/>
      <w:lvlText w:val="•"/>
      <w:lvlJc w:val="left"/>
      <w:pPr>
        <w:ind w:left="4817" w:hanging="456"/>
      </w:pPr>
      <w:rPr>
        <w:rFonts w:hint="default"/>
        <w:lang w:val="en-US" w:eastAsia="en-US" w:bidi="ar-SA"/>
      </w:rPr>
    </w:lvl>
    <w:lvl w:ilvl="5">
      <w:numFmt w:val="bullet"/>
      <w:lvlText w:val="•"/>
      <w:lvlJc w:val="left"/>
      <w:pPr>
        <w:ind w:left="5902" w:hanging="456"/>
      </w:pPr>
      <w:rPr>
        <w:rFonts w:hint="default"/>
        <w:lang w:val="en-US" w:eastAsia="en-US" w:bidi="ar-SA"/>
      </w:rPr>
    </w:lvl>
    <w:lvl w:ilvl="6">
      <w:numFmt w:val="bullet"/>
      <w:lvlText w:val="•"/>
      <w:lvlJc w:val="left"/>
      <w:pPr>
        <w:ind w:left="6988" w:hanging="456"/>
      </w:pPr>
      <w:rPr>
        <w:rFonts w:hint="default"/>
        <w:lang w:val="en-US" w:eastAsia="en-US" w:bidi="ar-SA"/>
      </w:rPr>
    </w:lvl>
    <w:lvl w:ilvl="7">
      <w:numFmt w:val="bullet"/>
      <w:lvlText w:val="•"/>
      <w:lvlJc w:val="left"/>
      <w:pPr>
        <w:ind w:left="8074" w:hanging="456"/>
      </w:pPr>
      <w:rPr>
        <w:rFonts w:hint="default"/>
        <w:lang w:val="en-US" w:eastAsia="en-US" w:bidi="ar-SA"/>
      </w:rPr>
    </w:lvl>
    <w:lvl w:ilvl="8">
      <w:numFmt w:val="bullet"/>
      <w:lvlText w:val="•"/>
      <w:lvlJc w:val="left"/>
      <w:pPr>
        <w:ind w:left="9159" w:hanging="456"/>
      </w:pPr>
      <w:rPr>
        <w:rFonts w:hint="default"/>
        <w:lang w:val="en-US" w:eastAsia="en-US" w:bidi="ar-SA"/>
      </w:rPr>
    </w:lvl>
  </w:abstractNum>
  <w:abstractNum w:abstractNumId="35" w15:restartNumberingAfterBreak="0">
    <w:nsid w:val="60683F5A"/>
    <w:multiLevelType w:val="multilevel"/>
    <w:tmpl w:val="CC80DEFE"/>
    <w:lvl w:ilvl="0">
      <w:start w:val="2"/>
      <w:numFmt w:val="decimal"/>
      <w:lvlText w:val="%1"/>
      <w:lvlJc w:val="left"/>
      <w:pPr>
        <w:ind w:left="1100" w:hanging="600"/>
      </w:pPr>
      <w:rPr>
        <w:rFonts w:hint="default"/>
        <w:lang w:val="en-US" w:eastAsia="en-US" w:bidi="ar-SA"/>
      </w:rPr>
    </w:lvl>
    <w:lvl w:ilvl="1">
      <w:start w:val="19"/>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2"/>
        <w:w w:val="67"/>
        <w:sz w:val="28"/>
        <w:szCs w:val="28"/>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6" w15:restartNumberingAfterBreak="0">
    <w:nsid w:val="63951136"/>
    <w:multiLevelType w:val="multilevel"/>
    <w:tmpl w:val="8E5AB69C"/>
    <w:lvl w:ilvl="0">
      <w:start w:val="3"/>
      <w:numFmt w:val="decimal"/>
      <w:lvlText w:val="%1"/>
      <w:lvlJc w:val="left"/>
      <w:pPr>
        <w:ind w:left="1520" w:hanging="420"/>
      </w:pPr>
      <w:rPr>
        <w:rFonts w:hint="default"/>
        <w:lang w:val="en-US" w:eastAsia="en-US" w:bidi="ar-SA"/>
      </w:rPr>
    </w:lvl>
    <w:lvl w:ilvl="1">
      <w:start w:val="8"/>
      <w:numFmt w:val="decimal"/>
      <w:lvlText w:val="%1.%2"/>
      <w:lvlJc w:val="left"/>
      <w:pPr>
        <w:ind w:left="1520" w:hanging="42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37" w15:restartNumberingAfterBreak="0">
    <w:nsid w:val="65152167"/>
    <w:multiLevelType w:val="multilevel"/>
    <w:tmpl w:val="214473B0"/>
    <w:lvl w:ilvl="0">
      <w:start w:val="3"/>
      <w:numFmt w:val="decimal"/>
      <w:lvlText w:val="%1"/>
      <w:lvlJc w:val="left"/>
      <w:pPr>
        <w:ind w:left="1100" w:hanging="600"/>
      </w:pPr>
      <w:rPr>
        <w:rFonts w:hint="default"/>
        <w:lang w:val="en-US" w:eastAsia="en-US" w:bidi="ar-SA"/>
      </w:rPr>
    </w:lvl>
    <w:lvl w:ilvl="1">
      <w:start w:val="16"/>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18"/>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8" w15:restartNumberingAfterBreak="0">
    <w:nsid w:val="6A8C442D"/>
    <w:multiLevelType w:val="multilevel"/>
    <w:tmpl w:val="B21435C6"/>
    <w:lvl w:ilvl="0">
      <w:start w:val="2"/>
      <w:numFmt w:val="decimal"/>
      <w:lvlText w:val="%1"/>
      <w:lvlJc w:val="left"/>
      <w:pPr>
        <w:ind w:left="1521" w:hanging="421"/>
      </w:pPr>
      <w:rPr>
        <w:rFonts w:hint="default"/>
        <w:lang w:val="en-US" w:eastAsia="en-US" w:bidi="ar-SA"/>
      </w:rPr>
    </w:lvl>
    <w:lvl w:ilvl="1">
      <w:start w:val="25"/>
      <w:numFmt w:val="decimal"/>
      <w:lvlText w:val="%1.%2"/>
      <w:lvlJc w:val="left"/>
      <w:pPr>
        <w:ind w:left="1521" w:hanging="421"/>
      </w:pPr>
      <w:rPr>
        <w:rFonts w:hint="default"/>
        <w:b/>
        <w:bCs/>
        <w:w w:val="100"/>
        <w:lang w:val="en-US" w:eastAsia="en-US" w:bidi="ar-SA"/>
      </w:rPr>
    </w:lvl>
    <w:lvl w:ilvl="2">
      <w:start w:val="1"/>
      <w:numFmt w:val="decimal"/>
      <w:lvlText w:val="%1.%2.%3"/>
      <w:lvlJc w:val="left"/>
      <w:pPr>
        <w:ind w:left="1100" w:hanging="600"/>
      </w:pPr>
      <w:rPr>
        <w:rFonts w:hint="default"/>
        <w:w w:val="100"/>
        <w:lang w:val="en-US" w:eastAsia="en-US" w:bidi="ar-SA"/>
      </w:rPr>
    </w:lvl>
    <w:lvl w:ilvl="3">
      <w:numFmt w:val="bullet"/>
      <w:lvlText w:val="•"/>
      <w:lvlJc w:val="left"/>
      <w:pPr>
        <w:ind w:left="2956" w:hanging="600"/>
      </w:pPr>
      <w:rPr>
        <w:rFonts w:hint="default"/>
        <w:lang w:val="en-US" w:eastAsia="en-US" w:bidi="ar-SA"/>
      </w:rPr>
    </w:lvl>
    <w:lvl w:ilvl="4">
      <w:numFmt w:val="bullet"/>
      <w:lvlText w:val="•"/>
      <w:lvlJc w:val="left"/>
      <w:pPr>
        <w:ind w:left="4152"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545" w:hanging="600"/>
      </w:pPr>
      <w:rPr>
        <w:rFonts w:hint="default"/>
        <w:lang w:val="en-US" w:eastAsia="en-US" w:bidi="ar-SA"/>
      </w:rPr>
    </w:lvl>
    <w:lvl w:ilvl="7">
      <w:numFmt w:val="bullet"/>
      <w:lvlText w:val="•"/>
      <w:lvlJc w:val="left"/>
      <w:pPr>
        <w:ind w:left="7742" w:hanging="600"/>
      </w:pPr>
      <w:rPr>
        <w:rFonts w:hint="default"/>
        <w:lang w:val="en-US" w:eastAsia="en-US" w:bidi="ar-SA"/>
      </w:rPr>
    </w:lvl>
    <w:lvl w:ilvl="8">
      <w:numFmt w:val="bullet"/>
      <w:lvlText w:val="•"/>
      <w:lvlJc w:val="left"/>
      <w:pPr>
        <w:ind w:left="8938" w:hanging="600"/>
      </w:pPr>
      <w:rPr>
        <w:rFonts w:hint="default"/>
        <w:lang w:val="en-US" w:eastAsia="en-US" w:bidi="ar-SA"/>
      </w:rPr>
    </w:lvl>
  </w:abstractNum>
  <w:abstractNum w:abstractNumId="39" w15:restartNumberingAfterBreak="0">
    <w:nsid w:val="6BAF5D05"/>
    <w:multiLevelType w:val="hybridMultilevel"/>
    <w:tmpl w:val="AC420792"/>
    <w:lvl w:ilvl="0" w:tplc="D6261B94">
      <w:start w:val="1"/>
      <w:numFmt w:val="lowerLetter"/>
      <w:lvlText w:val="(%1)"/>
      <w:lvlJc w:val="left"/>
      <w:pPr>
        <w:ind w:left="1366" w:hanging="267"/>
      </w:pPr>
      <w:rPr>
        <w:rFonts w:hint="default"/>
        <w:spacing w:val="-2"/>
        <w:w w:val="97"/>
        <w:lang w:val="en-US" w:eastAsia="en-US" w:bidi="ar-SA"/>
      </w:rPr>
    </w:lvl>
    <w:lvl w:ilvl="1" w:tplc="6D8C01AE">
      <w:numFmt w:val="bullet"/>
      <w:lvlText w:val="•"/>
      <w:lvlJc w:val="left"/>
      <w:pPr>
        <w:ind w:left="2357" w:hanging="267"/>
      </w:pPr>
      <w:rPr>
        <w:rFonts w:hint="default"/>
        <w:lang w:val="en-US" w:eastAsia="en-US" w:bidi="ar-SA"/>
      </w:rPr>
    </w:lvl>
    <w:lvl w:ilvl="2" w:tplc="EC02A808">
      <w:numFmt w:val="bullet"/>
      <w:lvlText w:val="•"/>
      <w:lvlJc w:val="left"/>
      <w:pPr>
        <w:ind w:left="3354" w:hanging="267"/>
      </w:pPr>
      <w:rPr>
        <w:rFonts w:hint="default"/>
        <w:lang w:val="en-US" w:eastAsia="en-US" w:bidi="ar-SA"/>
      </w:rPr>
    </w:lvl>
    <w:lvl w:ilvl="3" w:tplc="B570F89A">
      <w:numFmt w:val="bullet"/>
      <w:lvlText w:val="•"/>
      <w:lvlJc w:val="left"/>
      <w:pPr>
        <w:ind w:left="4351" w:hanging="267"/>
      </w:pPr>
      <w:rPr>
        <w:rFonts w:hint="default"/>
        <w:lang w:val="en-US" w:eastAsia="en-US" w:bidi="ar-SA"/>
      </w:rPr>
    </w:lvl>
    <w:lvl w:ilvl="4" w:tplc="B5CC0902">
      <w:numFmt w:val="bullet"/>
      <w:lvlText w:val="•"/>
      <w:lvlJc w:val="left"/>
      <w:pPr>
        <w:ind w:left="5348" w:hanging="267"/>
      </w:pPr>
      <w:rPr>
        <w:rFonts w:hint="default"/>
        <w:lang w:val="en-US" w:eastAsia="en-US" w:bidi="ar-SA"/>
      </w:rPr>
    </w:lvl>
    <w:lvl w:ilvl="5" w:tplc="F36E8330">
      <w:numFmt w:val="bullet"/>
      <w:lvlText w:val="•"/>
      <w:lvlJc w:val="left"/>
      <w:pPr>
        <w:ind w:left="6345" w:hanging="267"/>
      </w:pPr>
      <w:rPr>
        <w:rFonts w:hint="default"/>
        <w:lang w:val="en-US" w:eastAsia="en-US" w:bidi="ar-SA"/>
      </w:rPr>
    </w:lvl>
    <w:lvl w:ilvl="6" w:tplc="662AB0B6">
      <w:numFmt w:val="bullet"/>
      <w:lvlText w:val="•"/>
      <w:lvlJc w:val="left"/>
      <w:pPr>
        <w:ind w:left="7342" w:hanging="267"/>
      </w:pPr>
      <w:rPr>
        <w:rFonts w:hint="default"/>
        <w:lang w:val="en-US" w:eastAsia="en-US" w:bidi="ar-SA"/>
      </w:rPr>
    </w:lvl>
    <w:lvl w:ilvl="7" w:tplc="E01AF6D2">
      <w:numFmt w:val="bullet"/>
      <w:lvlText w:val="•"/>
      <w:lvlJc w:val="left"/>
      <w:pPr>
        <w:ind w:left="8339" w:hanging="267"/>
      </w:pPr>
      <w:rPr>
        <w:rFonts w:hint="default"/>
        <w:lang w:val="en-US" w:eastAsia="en-US" w:bidi="ar-SA"/>
      </w:rPr>
    </w:lvl>
    <w:lvl w:ilvl="8" w:tplc="64B4BEB0">
      <w:numFmt w:val="bullet"/>
      <w:lvlText w:val="•"/>
      <w:lvlJc w:val="left"/>
      <w:pPr>
        <w:ind w:left="9336" w:hanging="267"/>
      </w:pPr>
      <w:rPr>
        <w:rFonts w:hint="default"/>
        <w:lang w:val="en-US" w:eastAsia="en-US" w:bidi="ar-SA"/>
      </w:rPr>
    </w:lvl>
  </w:abstractNum>
  <w:abstractNum w:abstractNumId="40" w15:restartNumberingAfterBreak="0">
    <w:nsid w:val="6D703DF8"/>
    <w:multiLevelType w:val="hybridMultilevel"/>
    <w:tmpl w:val="209684D4"/>
    <w:lvl w:ilvl="0" w:tplc="51D48F70">
      <w:start w:val="1"/>
      <w:numFmt w:val="lowerLetter"/>
      <w:lvlText w:val="%1)"/>
      <w:lvlJc w:val="left"/>
      <w:pPr>
        <w:ind w:left="1100" w:hanging="257"/>
      </w:pPr>
      <w:rPr>
        <w:rFonts w:ascii="Times New Roman" w:eastAsia="Times New Roman" w:hAnsi="Times New Roman" w:cs="Times New Roman" w:hint="default"/>
        <w:spacing w:val="-1"/>
        <w:w w:val="97"/>
        <w:sz w:val="24"/>
        <w:szCs w:val="24"/>
        <w:lang w:val="en-US" w:eastAsia="en-US" w:bidi="ar-SA"/>
      </w:rPr>
    </w:lvl>
    <w:lvl w:ilvl="1" w:tplc="409C12A2">
      <w:numFmt w:val="bullet"/>
      <w:lvlText w:val="•"/>
      <w:lvlJc w:val="left"/>
      <w:pPr>
        <w:ind w:left="2123" w:hanging="257"/>
      </w:pPr>
      <w:rPr>
        <w:rFonts w:hint="default"/>
        <w:lang w:val="en-US" w:eastAsia="en-US" w:bidi="ar-SA"/>
      </w:rPr>
    </w:lvl>
    <w:lvl w:ilvl="2" w:tplc="3C9ED25C">
      <w:numFmt w:val="bullet"/>
      <w:lvlText w:val="•"/>
      <w:lvlJc w:val="left"/>
      <w:pPr>
        <w:ind w:left="3146" w:hanging="257"/>
      </w:pPr>
      <w:rPr>
        <w:rFonts w:hint="default"/>
        <w:lang w:val="en-US" w:eastAsia="en-US" w:bidi="ar-SA"/>
      </w:rPr>
    </w:lvl>
    <w:lvl w:ilvl="3" w:tplc="CD3890CE">
      <w:numFmt w:val="bullet"/>
      <w:lvlText w:val="•"/>
      <w:lvlJc w:val="left"/>
      <w:pPr>
        <w:ind w:left="4169" w:hanging="257"/>
      </w:pPr>
      <w:rPr>
        <w:rFonts w:hint="default"/>
        <w:lang w:val="en-US" w:eastAsia="en-US" w:bidi="ar-SA"/>
      </w:rPr>
    </w:lvl>
    <w:lvl w:ilvl="4" w:tplc="C03429A0">
      <w:numFmt w:val="bullet"/>
      <w:lvlText w:val="•"/>
      <w:lvlJc w:val="left"/>
      <w:pPr>
        <w:ind w:left="5192" w:hanging="257"/>
      </w:pPr>
      <w:rPr>
        <w:rFonts w:hint="default"/>
        <w:lang w:val="en-US" w:eastAsia="en-US" w:bidi="ar-SA"/>
      </w:rPr>
    </w:lvl>
    <w:lvl w:ilvl="5" w:tplc="365A7630">
      <w:numFmt w:val="bullet"/>
      <w:lvlText w:val="•"/>
      <w:lvlJc w:val="left"/>
      <w:pPr>
        <w:ind w:left="6215" w:hanging="257"/>
      </w:pPr>
      <w:rPr>
        <w:rFonts w:hint="default"/>
        <w:lang w:val="en-US" w:eastAsia="en-US" w:bidi="ar-SA"/>
      </w:rPr>
    </w:lvl>
    <w:lvl w:ilvl="6" w:tplc="6FDA67E0">
      <w:numFmt w:val="bullet"/>
      <w:lvlText w:val="•"/>
      <w:lvlJc w:val="left"/>
      <w:pPr>
        <w:ind w:left="7238" w:hanging="257"/>
      </w:pPr>
      <w:rPr>
        <w:rFonts w:hint="default"/>
        <w:lang w:val="en-US" w:eastAsia="en-US" w:bidi="ar-SA"/>
      </w:rPr>
    </w:lvl>
    <w:lvl w:ilvl="7" w:tplc="8F7281AA">
      <w:numFmt w:val="bullet"/>
      <w:lvlText w:val="•"/>
      <w:lvlJc w:val="left"/>
      <w:pPr>
        <w:ind w:left="8261" w:hanging="257"/>
      </w:pPr>
      <w:rPr>
        <w:rFonts w:hint="default"/>
        <w:lang w:val="en-US" w:eastAsia="en-US" w:bidi="ar-SA"/>
      </w:rPr>
    </w:lvl>
    <w:lvl w:ilvl="8" w:tplc="ED5C961E">
      <w:numFmt w:val="bullet"/>
      <w:lvlText w:val="•"/>
      <w:lvlJc w:val="left"/>
      <w:pPr>
        <w:ind w:left="9284" w:hanging="257"/>
      </w:pPr>
      <w:rPr>
        <w:rFonts w:hint="default"/>
        <w:lang w:val="en-US" w:eastAsia="en-US" w:bidi="ar-SA"/>
      </w:rPr>
    </w:lvl>
  </w:abstractNum>
  <w:abstractNum w:abstractNumId="41" w15:restartNumberingAfterBreak="0">
    <w:nsid w:val="7056577F"/>
    <w:multiLevelType w:val="multilevel"/>
    <w:tmpl w:val="598006A6"/>
    <w:lvl w:ilvl="0">
      <w:start w:val="3"/>
      <w:numFmt w:val="decimal"/>
      <w:lvlText w:val="%1"/>
      <w:lvlJc w:val="left"/>
      <w:pPr>
        <w:ind w:left="1401" w:hanging="301"/>
      </w:pPr>
      <w:rPr>
        <w:rFonts w:hint="default"/>
        <w:lang w:val="en-US" w:eastAsia="en-US" w:bidi="ar-SA"/>
      </w:rPr>
    </w:lvl>
    <w:lvl w:ilvl="1">
      <w:start w:val="1"/>
      <w:numFmt w:val="decimal"/>
      <w:lvlText w:val="%1.%2"/>
      <w:lvlJc w:val="left"/>
      <w:pPr>
        <w:ind w:left="1401" w:hanging="301"/>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82" w:hanging="483"/>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746" w:hanging="483"/>
      </w:pPr>
      <w:rPr>
        <w:rFonts w:hint="default"/>
        <w:lang w:val="en-US" w:eastAsia="en-US" w:bidi="ar-SA"/>
      </w:rPr>
    </w:lvl>
    <w:lvl w:ilvl="4">
      <w:numFmt w:val="bullet"/>
      <w:lvlText w:val="•"/>
      <w:lvlJc w:val="left"/>
      <w:pPr>
        <w:ind w:left="4830" w:hanging="483"/>
      </w:pPr>
      <w:rPr>
        <w:rFonts w:hint="default"/>
        <w:lang w:val="en-US" w:eastAsia="en-US" w:bidi="ar-SA"/>
      </w:rPr>
    </w:lvl>
    <w:lvl w:ilvl="5">
      <w:numFmt w:val="bullet"/>
      <w:lvlText w:val="•"/>
      <w:lvlJc w:val="left"/>
      <w:pPr>
        <w:ind w:left="5913" w:hanging="483"/>
      </w:pPr>
      <w:rPr>
        <w:rFonts w:hint="default"/>
        <w:lang w:val="en-US" w:eastAsia="en-US" w:bidi="ar-SA"/>
      </w:rPr>
    </w:lvl>
    <w:lvl w:ilvl="6">
      <w:numFmt w:val="bullet"/>
      <w:lvlText w:val="•"/>
      <w:lvlJc w:val="left"/>
      <w:pPr>
        <w:ind w:left="6997" w:hanging="483"/>
      </w:pPr>
      <w:rPr>
        <w:rFonts w:hint="default"/>
        <w:lang w:val="en-US" w:eastAsia="en-US" w:bidi="ar-SA"/>
      </w:rPr>
    </w:lvl>
    <w:lvl w:ilvl="7">
      <w:numFmt w:val="bullet"/>
      <w:lvlText w:val="•"/>
      <w:lvlJc w:val="left"/>
      <w:pPr>
        <w:ind w:left="8080" w:hanging="483"/>
      </w:pPr>
      <w:rPr>
        <w:rFonts w:hint="default"/>
        <w:lang w:val="en-US" w:eastAsia="en-US" w:bidi="ar-SA"/>
      </w:rPr>
    </w:lvl>
    <w:lvl w:ilvl="8">
      <w:numFmt w:val="bullet"/>
      <w:lvlText w:val="•"/>
      <w:lvlJc w:val="left"/>
      <w:pPr>
        <w:ind w:left="9164" w:hanging="483"/>
      </w:pPr>
      <w:rPr>
        <w:rFonts w:hint="default"/>
        <w:lang w:val="en-US" w:eastAsia="en-US" w:bidi="ar-SA"/>
      </w:rPr>
    </w:lvl>
  </w:abstractNum>
  <w:abstractNum w:abstractNumId="42" w15:restartNumberingAfterBreak="0">
    <w:nsid w:val="72ED39DA"/>
    <w:multiLevelType w:val="multilevel"/>
    <w:tmpl w:val="6A0494C0"/>
    <w:lvl w:ilvl="0">
      <w:start w:val="2"/>
      <w:numFmt w:val="decimal"/>
      <w:lvlText w:val="%1"/>
      <w:lvlJc w:val="left"/>
      <w:pPr>
        <w:ind w:left="1520" w:hanging="420"/>
      </w:pPr>
      <w:rPr>
        <w:rFonts w:hint="default"/>
        <w:lang w:val="en-US" w:eastAsia="en-US" w:bidi="ar-SA"/>
      </w:rPr>
    </w:lvl>
    <w:lvl w:ilvl="1">
      <w:start w:val="5"/>
      <w:numFmt w:val="decimal"/>
      <w:lvlText w:val="%1.%2"/>
      <w:lvlJc w:val="left"/>
      <w:pPr>
        <w:ind w:left="1520" w:hanging="42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43" w15:restartNumberingAfterBreak="0">
    <w:nsid w:val="75575398"/>
    <w:multiLevelType w:val="multilevel"/>
    <w:tmpl w:val="18D2B636"/>
    <w:lvl w:ilvl="0">
      <w:start w:val="4"/>
      <w:numFmt w:val="decimal"/>
      <w:lvlText w:val="%1"/>
      <w:lvlJc w:val="left"/>
      <w:pPr>
        <w:ind w:left="1100" w:hanging="447"/>
      </w:pPr>
      <w:rPr>
        <w:rFonts w:hint="default"/>
        <w:lang w:val="en-US" w:eastAsia="en-US" w:bidi="ar-SA"/>
      </w:rPr>
    </w:lvl>
    <w:lvl w:ilvl="1">
      <w:start w:val="1"/>
      <w:numFmt w:val="decimal"/>
      <w:lvlText w:val="%1.%2."/>
      <w:lvlJc w:val="left"/>
      <w:pPr>
        <w:ind w:left="1100" w:hanging="447"/>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146" w:hanging="447"/>
      </w:pPr>
      <w:rPr>
        <w:rFonts w:hint="default"/>
        <w:lang w:val="en-US" w:eastAsia="en-US" w:bidi="ar-SA"/>
      </w:rPr>
    </w:lvl>
    <w:lvl w:ilvl="3">
      <w:numFmt w:val="bullet"/>
      <w:lvlText w:val="•"/>
      <w:lvlJc w:val="left"/>
      <w:pPr>
        <w:ind w:left="4169" w:hanging="447"/>
      </w:pPr>
      <w:rPr>
        <w:rFonts w:hint="default"/>
        <w:lang w:val="en-US" w:eastAsia="en-US" w:bidi="ar-SA"/>
      </w:rPr>
    </w:lvl>
    <w:lvl w:ilvl="4">
      <w:numFmt w:val="bullet"/>
      <w:lvlText w:val="•"/>
      <w:lvlJc w:val="left"/>
      <w:pPr>
        <w:ind w:left="5192" w:hanging="447"/>
      </w:pPr>
      <w:rPr>
        <w:rFonts w:hint="default"/>
        <w:lang w:val="en-US" w:eastAsia="en-US" w:bidi="ar-SA"/>
      </w:rPr>
    </w:lvl>
    <w:lvl w:ilvl="5">
      <w:numFmt w:val="bullet"/>
      <w:lvlText w:val="•"/>
      <w:lvlJc w:val="left"/>
      <w:pPr>
        <w:ind w:left="6215" w:hanging="447"/>
      </w:pPr>
      <w:rPr>
        <w:rFonts w:hint="default"/>
        <w:lang w:val="en-US" w:eastAsia="en-US" w:bidi="ar-SA"/>
      </w:rPr>
    </w:lvl>
    <w:lvl w:ilvl="6">
      <w:numFmt w:val="bullet"/>
      <w:lvlText w:val="•"/>
      <w:lvlJc w:val="left"/>
      <w:pPr>
        <w:ind w:left="7238" w:hanging="447"/>
      </w:pPr>
      <w:rPr>
        <w:rFonts w:hint="default"/>
        <w:lang w:val="en-US" w:eastAsia="en-US" w:bidi="ar-SA"/>
      </w:rPr>
    </w:lvl>
    <w:lvl w:ilvl="7">
      <w:numFmt w:val="bullet"/>
      <w:lvlText w:val="•"/>
      <w:lvlJc w:val="left"/>
      <w:pPr>
        <w:ind w:left="8261" w:hanging="447"/>
      </w:pPr>
      <w:rPr>
        <w:rFonts w:hint="default"/>
        <w:lang w:val="en-US" w:eastAsia="en-US" w:bidi="ar-SA"/>
      </w:rPr>
    </w:lvl>
    <w:lvl w:ilvl="8">
      <w:numFmt w:val="bullet"/>
      <w:lvlText w:val="•"/>
      <w:lvlJc w:val="left"/>
      <w:pPr>
        <w:ind w:left="9284" w:hanging="447"/>
      </w:pPr>
      <w:rPr>
        <w:rFonts w:hint="default"/>
        <w:lang w:val="en-US" w:eastAsia="en-US" w:bidi="ar-SA"/>
      </w:rPr>
    </w:lvl>
  </w:abstractNum>
  <w:abstractNum w:abstractNumId="44" w15:restartNumberingAfterBreak="0">
    <w:nsid w:val="758301E6"/>
    <w:multiLevelType w:val="multilevel"/>
    <w:tmpl w:val="4D38ADB2"/>
    <w:lvl w:ilvl="0">
      <w:start w:val="2"/>
      <w:numFmt w:val="decimal"/>
      <w:lvlText w:val="%1"/>
      <w:lvlJc w:val="left"/>
      <w:pPr>
        <w:ind w:left="1520" w:hanging="420"/>
      </w:pPr>
      <w:rPr>
        <w:rFonts w:hint="default"/>
        <w:lang w:val="en-US" w:eastAsia="en-US" w:bidi="ar-SA"/>
      </w:rPr>
    </w:lvl>
    <w:lvl w:ilvl="1">
      <w:start w:val="20"/>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22"/>
        <w:w w:val="56"/>
        <w:sz w:val="28"/>
        <w:szCs w:val="28"/>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45" w15:restartNumberingAfterBreak="0">
    <w:nsid w:val="75D407AF"/>
    <w:multiLevelType w:val="hybridMultilevel"/>
    <w:tmpl w:val="C6040BE6"/>
    <w:lvl w:ilvl="0" w:tplc="CA74701C">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662660E4">
      <w:numFmt w:val="bullet"/>
      <w:lvlText w:val="•"/>
      <w:lvlJc w:val="left"/>
      <w:pPr>
        <w:ind w:left="2206" w:hanging="720"/>
      </w:pPr>
      <w:rPr>
        <w:rFonts w:hint="default"/>
        <w:lang w:val="en-US" w:eastAsia="en-US" w:bidi="ar-SA"/>
      </w:rPr>
    </w:lvl>
    <w:lvl w:ilvl="2" w:tplc="9FA878C2">
      <w:numFmt w:val="bullet"/>
      <w:lvlText w:val="•"/>
      <w:lvlJc w:val="left"/>
      <w:pPr>
        <w:ind w:left="3152" w:hanging="720"/>
      </w:pPr>
      <w:rPr>
        <w:rFonts w:hint="default"/>
        <w:lang w:val="en-US" w:eastAsia="en-US" w:bidi="ar-SA"/>
      </w:rPr>
    </w:lvl>
    <w:lvl w:ilvl="3" w:tplc="0B9CC720">
      <w:numFmt w:val="bullet"/>
      <w:lvlText w:val="•"/>
      <w:lvlJc w:val="left"/>
      <w:pPr>
        <w:ind w:left="4098" w:hanging="720"/>
      </w:pPr>
      <w:rPr>
        <w:rFonts w:hint="default"/>
        <w:lang w:val="en-US" w:eastAsia="en-US" w:bidi="ar-SA"/>
      </w:rPr>
    </w:lvl>
    <w:lvl w:ilvl="4" w:tplc="972CDED6">
      <w:numFmt w:val="bullet"/>
      <w:lvlText w:val="•"/>
      <w:lvlJc w:val="left"/>
      <w:pPr>
        <w:ind w:left="5044" w:hanging="720"/>
      </w:pPr>
      <w:rPr>
        <w:rFonts w:hint="default"/>
        <w:lang w:val="en-US" w:eastAsia="en-US" w:bidi="ar-SA"/>
      </w:rPr>
    </w:lvl>
    <w:lvl w:ilvl="5" w:tplc="58CE586A">
      <w:numFmt w:val="bullet"/>
      <w:lvlText w:val="•"/>
      <w:lvlJc w:val="left"/>
      <w:pPr>
        <w:ind w:left="5990" w:hanging="720"/>
      </w:pPr>
      <w:rPr>
        <w:rFonts w:hint="default"/>
        <w:lang w:val="en-US" w:eastAsia="en-US" w:bidi="ar-SA"/>
      </w:rPr>
    </w:lvl>
    <w:lvl w:ilvl="6" w:tplc="622E0FE2">
      <w:numFmt w:val="bullet"/>
      <w:lvlText w:val="•"/>
      <w:lvlJc w:val="left"/>
      <w:pPr>
        <w:ind w:left="6936" w:hanging="720"/>
      </w:pPr>
      <w:rPr>
        <w:rFonts w:hint="default"/>
        <w:lang w:val="en-US" w:eastAsia="en-US" w:bidi="ar-SA"/>
      </w:rPr>
    </w:lvl>
    <w:lvl w:ilvl="7" w:tplc="9FE8140C">
      <w:numFmt w:val="bullet"/>
      <w:lvlText w:val="•"/>
      <w:lvlJc w:val="left"/>
      <w:pPr>
        <w:ind w:left="7882" w:hanging="720"/>
      </w:pPr>
      <w:rPr>
        <w:rFonts w:hint="default"/>
        <w:lang w:val="en-US" w:eastAsia="en-US" w:bidi="ar-SA"/>
      </w:rPr>
    </w:lvl>
    <w:lvl w:ilvl="8" w:tplc="7B7A6370">
      <w:numFmt w:val="bullet"/>
      <w:lvlText w:val="•"/>
      <w:lvlJc w:val="left"/>
      <w:pPr>
        <w:ind w:left="8828" w:hanging="720"/>
      </w:pPr>
      <w:rPr>
        <w:rFonts w:hint="default"/>
        <w:lang w:val="en-US" w:eastAsia="en-US" w:bidi="ar-SA"/>
      </w:rPr>
    </w:lvl>
  </w:abstractNum>
  <w:abstractNum w:abstractNumId="46" w15:restartNumberingAfterBreak="0">
    <w:nsid w:val="78327977"/>
    <w:multiLevelType w:val="multilevel"/>
    <w:tmpl w:val="1C64A7C2"/>
    <w:lvl w:ilvl="0">
      <w:start w:val="2"/>
      <w:numFmt w:val="decimal"/>
      <w:lvlText w:val="%1"/>
      <w:lvlJc w:val="left"/>
      <w:pPr>
        <w:ind w:left="1521" w:hanging="421"/>
      </w:pPr>
      <w:rPr>
        <w:rFonts w:hint="default"/>
        <w:lang w:val="en-US" w:eastAsia="en-US" w:bidi="ar-SA"/>
      </w:rPr>
    </w:lvl>
    <w:lvl w:ilvl="1">
      <w:start w:val="25"/>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47" w15:restartNumberingAfterBreak="0">
    <w:nsid w:val="796037CD"/>
    <w:multiLevelType w:val="multilevel"/>
    <w:tmpl w:val="4B5A30CC"/>
    <w:lvl w:ilvl="0">
      <w:start w:val="2"/>
      <w:numFmt w:val="decimal"/>
      <w:lvlText w:val="%1"/>
      <w:lvlJc w:val="left"/>
      <w:pPr>
        <w:ind w:left="1520" w:hanging="420"/>
      </w:pPr>
      <w:rPr>
        <w:rFonts w:hint="default"/>
        <w:lang w:val="en-US" w:eastAsia="en-US" w:bidi="ar-SA"/>
      </w:rPr>
    </w:lvl>
    <w:lvl w:ilvl="1">
      <w:start w:val="16"/>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0"/>
        <w:w w:val="97"/>
        <w:sz w:val="22"/>
        <w:szCs w:val="22"/>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48" w15:restartNumberingAfterBreak="0">
    <w:nsid w:val="7A12506C"/>
    <w:multiLevelType w:val="multilevel"/>
    <w:tmpl w:val="8F86A526"/>
    <w:lvl w:ilvl="0">
      <w:start w:val="2"/>
      <w:numFmt w:val="decimal"/>
      <w:lvlText w:val="%1"/>
      <w:lvlJc w:val="left"/>
      <w:pPr>
        <w:ind w:left="1580" w:hanging="480"/>
      </w:pPr>
      <w:rPr>
        <w:rFonts w:hint="default"/>
        <w:lang w:val="en-US" w:eastAsia="en-US" w:bidi="ar-SA"/>
      </w:rPr>
    </w:lvl>
    <w:lvl w:ilvl="1">
      <w:start w:val="3"/>
      <w:numFmt w:val="decimal"/>
      <w:lvlText w:val="%1.%2"/>
      <w:lvlJc w:val="left"/>
      <w:pPr>
        <w:ind w:left="1580" w:hanging="480"/>
      </w:pPr>
      <w:rPr>
        <w:rFonts w:hint="default"/>
        <w:lang w:val="en-US" w:eastAsia="en-US" w:bidi="ar-SA"/>
      </w:rPr>
    </w:lvl>
    <w:lvl w:ilvl="2">
      <w:start w:val="1"/>
      <w:numFmt w:val="decimal"/>
      <w:lvlText w:val="%1.%2.%3"/>
      <w:lvlJc w:val="left"/>
      <w:pPr>
        <w:ind w:left="1580" w:hanging="480"/>
      </w:pPr>
      <w:rPr>
        <w:rFonts w:ascii="Times New Roman" w:eastAsia="Times New Roman" w:hAnsi="Times New Roman" w:cs="Times New Roman" w:hint="default"/>
        <w:spacing w:val="-3"/>
        <w:w w:val="97"/>
        <w:sz w:val="22"/>
        <w:szCs w:val="22"/>
        <w:lang w:val="en-US" w:eastAsia="en-US" w:bidi="ar-SA"/>
      </w:rPr>
    </w:lvl>
    <w:lvl w:ilvl="3">
      <w:numFmt w:val="bullet"/>
      <w:lvlText w:val="•"/>
      <w:lvlJc w:val="left"/>
      <w:pPr>
        <w:ind w:left="4505" w:hanging="480"/>
      </w:pPr>
      <w:rPr>
        <w:rFonts w:hint="default"/>
        <w:lang w:val="en-US" w:eastAsia="en-US" w:bidi="ar-SA"/>
      </w:rPr>
    </w:lvl>
    <w:lvl w:ilvl="4">
      <w:numFmt w:val="bullet"/>
      <w:lvlText w:val="•"/>
      <w:lvlJc w:val="left"/>
      <w:pPr>
        <w:ind w:left="5480" w:hanging="480"/>
      </w:pPr>
      <w:rPr>
        <w:rFonts w:hint="default"/>
        <w:lang w:val="en-US" w:eastAsia="en-US" w:bidi="ar-SA"/>
      </w:rPr>
    </w:lvl>
    <w:lvl w:ilvl="5">
      <w:numFmt w:val="bullet"/>
      <w:lvlText w:val="•"/>
      <w:lvlJc w:val="left"/>
      <w:pPr>
        <w:ind w:left="6455" w:hanging="480"/>
      </w:pPr>
      <w:rPr>
        <w:rFonts w:hint="default"/>
        <w:lang w:val="en-US" w:eastAsia="en-US" w:bidi="ar-SA"/>
      </w:rPr>
    </w:lvl>
    <w:lvl w:ilvl="6">
      <w:numFmt w:val="bullet"/>
      <w:lvlText w:val="•"/>
      <w:lvlJc w:val="left"/>
      <w:pPr>
        <w:ind w:left="7430" w:hanging="480"/>
      </w:pPr>
      <w:rPr>
        <w:rFonts w:hint="default"/>
        <w:lang w:val="en-US" w:eastAsia="en-US" w:bidi="ar-SA"/>
      </w:rPr>
    </w:lvl>
    <w:lvl w:ilvl="7">
      <w:numFmt w:val="bullet"/>
      <w:lvlText w:val="•"/>
      <w:lvlJc w:val="left"/>
      <w:pPr>
        <w:ind w:left="8405" w:hanging="480"/>
      </w:pPr>
      <w:rPr>
        <w:rFonts w:hint="default"/>
        <w:lang w:val="en-US" w:eastAsia="en-US" w:bidi="ar-SA"/>
      </w:rPr>
    </w:lvl>
    <w:lvl w:ilvl="8">
      <w:numFmt w:val="bullet"/>
      <w:lvlText w:val="•"/>
      <w:lvlJc w:val="left"/>
      <w:pPr>
        <w:ind w:left="9380" w:hanging="480"/>
      </w:pPr>
      <w:rPr>
        <w:rFonts w:hint="default"/>
        <w:lang w:val="en-US" w:eastAsia="en-US" w:bidi="ar-SA"/>
      </w:rPr>
    </w:lvl>
  </w:abstractNum>
  <w:abstractNum w:abstractNumId="49" w15:restartNumberingAfterBreak="0">
    <w:nsid w:val="7A462F23"/>
    <w:multiLevelType w:val="multilevel"/>
    <w:tmpl w:val="1758E2C2"/>
    <w:lvl w:ilvl="0">
      <w:start w:val="3"/>
      <w:numFmt w:val="decimal"/>
      <w:lvlText w:val="%1"/>
      <w:lvlJc w:val="left"/>
      <w:pPr>
        <w:ind w:left="1100" w:hanging="600"/>
      </w:pPr>
      <w:rPr>
        <w:rFonts w:hint="default"/>
        <w:lang w:val="en-US" w:eastAsia="en-US" w:bidi="ar-SA"/>
      </w:rPr>
    </w:lvl>
    <w:lvl w:ilvl="1">
      <w:start w:val="18"/>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28"/>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50" w15:restartNumberingAfterBreak="0">
    <w:nsid w:val="7B6F334A"/>
    <w:multiLevelType w:val="hybridMultilevel"/>
    <w:tmpl w:val="CDE205F8"/>
    <w:lvl w:ilvl="0" w:tplc="4DD66024">
      <w:start w:val="1"/>
      <w:numFmt w:val="lowerRoman"/>
      <w:lvlText w:val="(%1)"/>
      <w:lvlJc w:val="left"/>
      <w:pPr>
        <w:ind w:left="1328" w:hanging="228"/>
      </w:pPr>
      <w:rPr>
        <w:rFonts w:ascii="Times New Roman" w:eastAsia="Times New Roman" w:hAnsi="Times New Roman" w:cs="Times New Roman" w:hint="default"/>
        <w:w w:val="97"/>
        <w:sz w:val="22"/>
        <w:szCs w:val="22"/>
        <w:lang w:val="en-US" w:eastAsia="en-US" w:bidi="ar-SA"/>
      </w:rPr>
    </w:lvl>
    <w:lvl w:ilvl="1" w:tplc="9AA084A8">
      <w:numFmt w:val="bullet"/>
      <w:lvlText w:val="•"/>
      <w:lvlJc w:val="left"/>
      <w:pPr>
        <w:ind w:left="2321" w:hanging="228"/>
      </w:pPr>
      <w:rPr>
        <w:rFonts w:hint="default"/>
        <w:lang w:val="en-US" w:eastAsia="en-US" w:bidi="ar-SA"/>
      </w:rPr>
    </w:lvl>
    <w:lvl w:ilvl="2" w:tplc="886ADBD6">
      <w:numFmt w:val="bullet"/>
      <w:lvlText w:val="•"/>
      <w:lvlJc w:val="left"/>
      <w:pPr>
        <w:ind w:left="3322" w:hanging="228"/>
      </w:pPr>
      <w:rPr>
        <w:rFonts w:hint="default"/>
        <w:lang w:val="en-US" w:eastAsia="en-US" w:bidi="ar-SA"/>
      </w:rPr>
    </w:lvl>
    <w:lvl w:ilvl="3" w:tplc="2BC8F47A">
      <w:numFmt w:val="bullet"/>
      <w:lvlText w:val="•"/>
      <w:lvlJc w:val="left"/>
      <w:pPr>
        <w:ind w:left="4323" w:hanging="228"/>
      </w:pPr>
      <w:rPr>
        <w:rFonts w:hint="default"/>
        <w:lang w:val="en-US" w:eastAsia="en-US" w:bidi="ar-SA"/>
      </w:rPr>
    </w:lvl>
    <w:lvl w:ilvl="4" w:tplc="9CD6333A">
      <w:numFmt w:val="bullet"/>
      <w:lvlText w:val="•"/>
      <w:lvlJc w:val="left"/>
      <w:pPr>
        <w:ind w:left="5324" w:hanging="228"/>
      </w:pPr>
      <w:rPr>
        <w:rFonts w:hint="default"/>
        <w:lang w:val="en-US" w:eastAsia="en-US" w:bidi="ar-SA"/>
      </w:rPr>
    </w:lvl>
    <w:lvl w:ilvl="5" w:tplc="C99CECC4">
      <w:numFmt w:val="bullet"/>
      <w:lvlText w:val="•"/>
      <w:lvlJc w:val="left"/>
      <w:pPr>
        <w:ind w:left="6325" w:hanging="228"/>
      </w:pPr>
      <w:rPr>
        <w:rFonts w:hint="default"/>
        <w:lang w:val="en-US" w:eastAsia="en-US" w:bidi="ar-SA"/>
      </w:rPr>
    </w:lvl>
    <w:lvl w:ilvl="6" w:tplc="E080245A">
      <w:numFmt w:val="bullet"/>
      <w:lvlText w:val="•"/>
      <w:lvlJc w:val="left"/>
      <w:pPr>
        <w:ind w:left="7326" w:hanging="228"/>
      </w:pPr>
      <w:rPr>
        <w:rFonts w:hint="default"/>
        <w:lang w:val="en-US" w:eastAsia="en-US" w:bidi="ar-SA"/>
      </w:rPr>
    </w:lvl>
    <w:lvl w:ilvl="7" w:tplc="F230DE90">
      <w:numFmt w:val="bullet"/>
      <w:lvlText w:val="•"/>
      <w:lvlJc w:val="left"/>
      <w:pPr>
        <w:ind w:left="8327" w:hanging="228"/>
      </w:pPr>
      <w:rPr>
        <w:rFonts w:hint="default"/>
        <w:lang w:val="en-US" w:eastAsia="en-US" w:bidi="ar-SA"/>
      </w:rPr>
    </w:lvl>
    <w:lvl w:ilvl="8" w:tplc="F79CD874">
      <w:numFmt w:val="bullet"/>
      <w:lvlText w:val="•"/>
      <w:lvlJc w:val="left"/>
      <w:pPr>
        <w:ind w:left="9328" w:hanging="228"/>
      </w:pPr>
      <w:rPr>
        <w:rFonts w:hint="default"/>
        <w:lang w:val="en-US" w:eastAsia="en-US" w:bidi="ar-SA"/>
      </w:rPr>
    </w:lvl>
  </w:abstractNum>
  <w:abstractNum w:abstractNumId="51" w15:restartNumberingAfterBreak="0">
    <w:nsid w:val="7D5870E2"/>
    <w:multiLevelType w:val="hybridMultilevel"/>
    <w:tmpl w:val="E0EAEDD6"/>
    <w:lvl w:ilvl="0" w:tplc="D05A894E">
      <w:start w:val="1"/>
      <w:numFmt w:val="lowerRoman"/>
      <w:lvlText w:val="(%1)"/>
      <w:lvlJc w:val="left"/>
      <w:pPr>
        <w:ind w:left="1386" w:hanging="286"/>
      </w:pPr>
      <w:rPr>
        <w:rFonts w:hint="default"/>
        <w:spacing w:val="-2"/>
        <w:w w:val="97"/>
        <w:lang w:val="en-US" w:eastAsia="en-US" w:bidi="ar-SA"/>
      </w:rPr>
    </w:lvl>
    <w:lvl w:ilvl="1" w:tplc="DCFA16CA">
      <w:numFmt w:val="bullet"/>
      <w:lvlText w:val="•"/>
      <w:lvlJc w:val="left"/>
      <w:pPr>
        <w:ind w:left="2375" w:hanging="286"/>
      </w:pPr>
      <w:rPr>
        <w:rFonts w:hint="default"/>
        <w:lang w:val="en-US" w:eastAsia="en-US" w:bidi="ar-SA"/>
      </w:rPr>
    </w:lvl>
    <w:lvl w:ilvl="2" w:tplc="82B26174">
      <w:numFmt w:val="bullet"/>
      <w:lvlText w:val="•"/>
      <w:lvlJc w:val="left"/>
      <w:pPr>
        <w:ind w:left="3370" w:hanging="286"/>
      </w:pPr>
      <w:rPr>
        <w:rFonts w:hint="default"/>
        <w:lang w:val="en-US" w:eastAsia="en-US" w:bidi="ar-SA"/>
      </w:rPr>
    </w:lvl>
    <w:lvl w:ilvl="3" w:tplc="04BE5A3E">
      <w:numFmt w:val="bullet"/>
      <w:lvlText w:val="•"/>
      <w:lvlJc w:val="left"/>
      <w:pPr>
        <w:ind w:left="4365" w:hanging="286"/>
      </w:pPr>
      <w:rPr>
        <w:rFonts w:hint="default"/>
        <w:lang w:val="en-US" w:eastAsia="en-US" w:bidi="ar-SA"/>
      </w:rPr>
    </w:lvl>
    <w:lvl w:ilvl="4" w:tplc="5E76395C">
      <w:numFmt w:val="bullet"/>
      <w:lvlText w:val="•"/>
      <w:lvlJc w:val="left"/>
      <w:pPr>
        <w:ind w:left="5360" w:hanging="286"/>
      </w:pPr>
      <w:rPr>
        <w:rFonts w:hint="default"/>
        <w:lang w:val="en-US" w:eastAsia="en-US" w:bidi="ar-SA"/>
      </w:rPr>
    </w:lvl>
    <w:lvl w:ilvl="5" w:tplc="08DC6328">
      <w:numFmt w:val="bullet"/>
      <w:lvlText w:val="•"/>
      <w:lvlJc w:val="left"/>
      <w:pPr>
        <w:ind w:left="6355" w:hanging="286"/>
      </w:pPr>
      <w:rPr>
        <w:rFonts w:hint="default"/>
        <w:lang w:val="en-US" w:eastAsia="en-US" w:bidi="ar-SA"/>
      </w:rPr>
    </w:lvl>
    <w:lvl w:ilvl="6" w:tplc="5C36F4A6">
      <w:numFmt w:val="bullet"/>
      <w:lvlText w:val="•"/>
      <w:lvlJc w:val="left"/>
      <w:pPr>
        <w:ind w:left="7350" w:hanging="286"/>
      </w:pPr>
      <w:rPr>
        <w:rFonts w:hint="default"/>
        <w:lang w:val="en-US" w:eastAsia="en-US" w:bidi="ar-SA"/>
      </w:rPr>
    </w:lvl>
    <w:lvl w:ilvl="7" w:tplc="3AC60A78">
      <w:numFmt w:val="bullet"/>
      <w:lvlText w:val="•"/>
      <w:lvlJc w:val="left"/>
      <w:pPr>
        <w:ind w:left="8345" w:hanging="286"/>
      </w:pPr>
      <w:rPr>
        <w:rFonts w:hint="default"/>
        <w:lang w:val="en-US" w:eastAsia="en-US" w:bidi="ar-SA"/>
      </w:rPr>
    </w:lvl>
    <w:lvl w:ilvl="8" w:tplc="05DE92C2">
      <w:numFmt w:val="bullet"/>
      <w:lvlText w:val="•"/>
      <w:lvlJc w:val="left"/>
      <w:pPr>
        <w:ind w:left="9340" w:hanging="286"/>
      </w:pPr>
      <w:rPr>
        <w:rFonts w:hint="default"/>
        <w:lang w:val="en-US" w:eastAsia="en-US" w:bidi="ar-SA"/>
      </w:rPr>
    </w:lvl>
  </w:abstractNum>
  <w:abstractNum w:abstractNumId="52" w15:restartNumberingAfterBreak="0">
    <w:nsid w:val="7D63162D"/>
    <w:multiLevelType w:val="hybridMultilevel"/>
    <w:tmpl w:val="D35272A8"/>
    <w:lvl w:ilvl="0" w:tplc="FD7C1004">
      <w:start w:val="7"/>
      <w:numFmt w:val="lowerRoman"/>
      <w:lvlText w:val="(%1)"/>
      <w:lvlJc w:val="left"/>
      <w:pPr>
        <w:ind w:left="1515" w:hanging="416"/>
      </w:pPr>
      <w:rPr>
        <w:rFonts w:ascii="Times New Roman" w:eastAsia="Times New Roman" w:hAnsi="Times New Roman" w:cs="Times New Roman" w:hint="default"/>
        <w:w w:val="97"/>
        <w:sz w:val="22"/>
        <w:szCs w:val="22"/>
        <w:lang w:val="en-US" w:eastAsia="en-US" w:bidi="ar-SA"/>
      </w:rPr>
    </w:lvl>
    <w:lvl w:ilvl="1" w:tplc="E19E0230">
      <w:numFmt w:val="bullet"/>
      <w:lvlText w:val="•"/>
      <w:lvlJc w:val="left"/>
      <w:pPr>
        <w:ind w:left="2501" w:hanging="416"/>
      </w:pPr>
      <w:rPr>
        <w:rFonts w:hint="default"/>
        <w:lang w:val="en-US" w:eastAsia="en-US" w:bidi="ar-SA"/>
      </w:rPr>
    </w:lvl>
    <w:lvl w:ilvl="2" w:tplc="4024113C">
      <w:numFmt w:val="bullet"/>
      <w:lvlText w:val="•"/>
      <w:lvlJc w:val="left"/>
      <w:pPr>
        <w:ind w:left="3482" w:hanging="416"/>
      </w:pPr>
      <w:rPr>
        <w:rFonts w:hint="default"/>
        <w:lang w:val="en-US" w:eastAsia="en-US" w:bidi="ar-SA"/>
      </w:rPr>
    </w:lvl>
    <w:lvl w:ilvl="3" w:tplc="6E2E7642">
      <w:numFmt w:val="bullet"/>
      <w:lvlText w:val="•"/>
      <w:lvlJc w:val="left"/>
      <w:pPr>
        <w:ind w:left="4463" w:hanging="416"/>
      </w:pPr>
      <w:rPr>
        <w:rFonts w:hint="default"/>
        <w:lang w:val="en-US" w:eastAsia="en-US" w:bidi="ar-SA"/>
      </w:rPr>
    </w:lvl>
    <w:lvl w:ilvl="4" w:tplc="2DE036CA">
      <w:numFmt w:val="bullet"/>
      <w:lvlText w:val="•"/>
      <w:lvlJc w:val="left"/>
      <w:pPr>
        <w:ind w:left="5444" w:hanging="416"/>
      </w:pPr>
      <w:rPr>
        <w:rFonts w:hint="default"/>
        <w:lang w:val="en-US" w:eastAsia="en-US" w:bidi="ar-SA"/>
      </w:rPr>
    </w:lvl>
    <w:lvl w:ilvl="5" w:tplc="2F206F82">
      <w:numFmt w:val="bullet"/>
      <w:lvlText w:val="•"/>
      <w:lvlJc w:val="left"/>
      <w:pPr>
        <w:ind w:left="6425" w:hanging="416"/>
      </w:pPr>
      <w:rPr>
        <w:rFonts w:hint="default"/>
        <w:lang w:val="en-US" w:eastAsia="en-US" w:bidi="ar-SA"/>
      </w:rPr>
    </w:lvl>
    <w:lvl w:ilvl="6" w:tplc="39281858">
      <w:numFmt w:val="bullet"/>
      <w:lvlText w:val="•"/>
      <w:lvlJc w:val="left"/>
      <w:pPr>
        <w:ind w:left="7406" w:hanging="416"/>
      </w:pPr>
      <w:rPr>
        <w:rFonts w:hint="default"/>
        <w:lang w:val="en-US" w:eastAsia="en-US" w:bidi="ar-SA"/>
      </w:rPr>
    </w:lvl>
    <w:lvl w:ilvl="7" w:tplc="31C48458">
      <w:numFmt w:val="bullet"/>
      <w:lvlText w:val="•"/>
      <w:lvlJc w:val="left"/>
      <w:pPr>
        <w:ind w:left="8387" w:hanging="416"/>
      </w:pPr>
      <w:rPr>
        <w:rFonts w:hint="default"/>
        <w:lang w:val="en-US" w:eastAsia="en-US" w:bidi="ar-SA"/>
      </w:rPr>
    </w:lvl>
    <w:lvl w:ilvl="8" w:tplc="B908EFB4">
      <w:numFmt w:val="bullet"/>
      <w:lvlText w:val="•"/>
      <w:lvlJc w:val="left"/>
      <w:pPr>
        <w:ind w:left="9368" w:hanging="416"/>
      </w:pPr>
      <w:rPr>
        <w:rFonts w:hint="default"/>
        <w:lang w:val="en-US" w:eastAsia="en-US" w:bidi="ar-SA"/>
      </w:rPr>
    </w:lvl>
  </w:abstractNum>
  <w:num w:numId="1">
    <w:abstractNumId w:val="10"/>
  </w:num>
  <w:num w:numId="2">
    <w:abstractNumId w:val="40"/>
  </w:num>
  <w:num w:numId="3">
    <w:abstractNumId w:val="34"/>
  </w:num>
  <w:num w:numId="4">
    <w:abstractNumId w:val="50"/>
  </w:num>
  <w:num w:numId="5">
    <w:abstractNumId w:val="22"/>
  </w:num>
  <w:num w:numId="6">
    <w:abstractNumId w:val="43"/>
  </w:num>
  <w:num w:numId="7">
    <w:abstractNumId w:val="49"/>
  </w:num>
  <w:num w:numId="8">
    <w:abstractNumId w:val="27"/>
  </w:num>
  <w:num w:numId="9">
    <w:abstractNumId w:val="17"/>
  </w:num>
  <w:num w:numId="10">
    <w:abstractNumId w:val="37"/>
  </w:num>
  <w:num w:numId="11">
    <w:abstractNumId w:val="9"/>
  </w:num>
  <w:num w:numId="12">
    <w:abstractNumId w:val="0"/>
  </w:num>
  <w:num w:numId="13">
    <w:abstractNumId w:val="30"/>
  </w:num>
  <w:num w:numId="14">
    <w:abstractNumId w:val="8"/>
  </w:num>
  <w:num w:numId="15">
    <w:abstractNumId w:val="41"/>
  </w:num>
  <w:num w:numId="16">
    <w:abstractNumId w:val="20"/>
  </w:num>
  <w:num w:numId="17">
    <w:abstractNumId w:val="3"/>
  </w:num>
  <w:num w:numId="18">
    <w:abstractNumId w:val="38"/>
  </w:num>
  <w:num w:numId="19">
    <w:abstractNumId w:val="31"/>
  </w:num>
  <w:num w:numId="20">
    <w:abstractNumId w:val="44"/>
  </w:num>
  <w:num w:numId="21">
    <w:abstractNumId w:val="35"/>
  </w:num>
  <w:num w:numId="22">
    <w:abstractNumId w:val="39"/>
  </w:num>
  <w:num w:numId="23">
    <w:abstractNumId w:val="47"/>
  </w:num>
  <w:num w:numId="24">
    <w:abstractNumId w:val="13"/>
  </w:num>
  <w:num w:numId="25">
    <w:abstractNumId w:val="51"/>
  </w:num>
  <w:num w:numId="26">
    <w:abstractNumId w:val="29"/>
  </w:num>
  <w:num w:numId="27">
    <w:abstractNumId w:val="2"/>
  </w:num>
  <w:num w:numId="28">
    <w:abstractNumId w:val="12"/>
  </w:num>
  <w:num w:numId="29">
    <w:abstractNumId w:val="24"/>
  </w:num>
  <w:num w:numId="30">
    <w:abstractNumId w:val="33"/>
  </w:num>
  <w:num w:numId="31">
    <w:abstractNumId w:val="4"/>
  </w:num>
  <w:num w:numId="32">
    <w:abstractNumId w:val="21"/>
  </w:num>
  <w:num w:numId="33">
    <w:abstractNumId w:val="52"/>
  </w:num>
  <w:num w:numId="34">
    <w:abstractNumId w:val="28"/>
  </w:num>
  <w:num w:numId="35">
    <w:abstractNumId w:val="48"/>
  </w:num>
  <w:num w:numId="36">
    <w:abstractNumId w:val="6"/>
  </w:num>
  <w:num w:numId="37">
    <w:abstractNumId w:val="14"/>
  </w:num>
  <w:num w:numId="38">
    <w:abstractNumId w:val="11"/>
  </w:num>
  <w:num w:numId="39">
    <w:abstractNumId w:val="36"/>
  </w:num>
  <w:num w:numId="40">
    <w:abstractNumId w:val="18"/>
  </w:num>
  <w:num w:numId="41">
    <w:abstractNumId w:val="46"/>
  </w:num>
  <w:num w:numId="42">
    <w:abstractNumId w:val="15"/>
  </w:num>
  <w:num w:numId="43">
    <w:abstractNumId w:val="25"/>
  </w:num>
  <w:num w:numId="44">
    <w:abstractNumId w:val="32"/>
  </w:num>
  <w:num w:numId="45">
    <w:abstractNumId w:val="42"/>
  </w:num>
  <w:num w:numId="46">
    <w:abstractNumId w:val="7"/>
  </w:num>
  <w:num w:numId="47">
    <w:abstractNumId w:val="5"/>
  </w:num>
  <w:num w:numId="48">
    <w:abstractNumId w:val="1"/>
  </w:num>
  <w:num w:numId="49">
    <w:abstractNumId w:val="45"/>
  </w:num>
  <w:num w:numId="50">
    <w:abstractNumId w:val="16"/>
  </w:num>
  <w:num w:numId="51">
    <w:abstractNumId w:val="23"/>
  </w:num>
  <w:num w:numId="52">
    <w:abstractNumId w:val="26"/>
  </w:num>
  <w:num w:numId="53">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F6"/>
    <w:rsid w:val="00016304"/>
    <w:rsid w:val="000357C1"/>
    <w:rsid w:val="00050666"/>
    <w:rsid w:val="00091A35"/>
    <w:rsid w:val="000B0C83"/>
    <w:rsid w:val="000D2043"/>
    <w:rsid w:val="000D2E16"/>
    <w:rsid w:val="000F388B"/>
    <w:rsid w:val="0010551E"/>
    <w:rsid w:val="00123C82"/>
    <w:rsid w:val="001647D4"/>
    <w:rsid w:val="00177AE7"/>
    <w:rsid w:val="001B4B50"/>
    <w:rsid w:val="001C0DFE"/>
    <w:rsid w:val="001C5E7A"/>
    <w:rsid w:val="001C6BC7"/>
    <w:rsid w:val="001F4126"/>
    <w:rsid w:val="00210C0B"/>
    <w:rsid w:val="00221066"/>
    <w:rsid w:val="00236A67"/>
    <w:rsid w:val="0028526E"/>
    <w:rsid w:val="002904BE"/>
    <w:rsid w:val="002A5869"/>
    <w:rsid w:val="002D55A0"/>
    <w:rsid w:val="002E26C0"/>
    <w:rsid w:val="0033239D"/>
    <w:rsid w:val="0036146A"/>
    <w:rsid w:val="003718DF"/>
    <w:rsid w:val="0038350D"/>
    <w:rsid w:val="003D249D"/>
    <w:rsid w:val="0041706C"/>
    <w:rsid w:val="004339E1"/>
    <w:rsid w:val="00480250"/>
    <w:rsid w:val="00483B5F"/>
    <w:rsid w:val="00493772"/>
    <w:rsid w:val="004A37F3"/>
    <w:rsid w:val="004A73F6"/>
    <w:rsid w:val="004E018C"/>
    <w:rsid w:val="00511B00"/>
    <w:rsid w:val="00567E7B"/>
    <w:rsid w:val="005A60A1"/>
    <w:rsid w:val="005B4604"/>
    <w:rsid w:val="005C5C2A"/>
    <w:rsid w:val="005F4362"/>
    <w:rsid w:val="00624731"/>
    <w:rsid w:val="00641338"/>
    <w:rsid w:val="00654A04"/>
    <w:rsid w:val="006B483A"/>
    <w:rsid w:val="006D1A48"/>
    <w:rsid w:val="006D28A8"/>
    <w:rsid w:val="006F2E48"/>
    <w:rsid w:val="007032B5"/>
    <w:rsid w:val="007133D0"/>
    <w:rsid w:val="00765FB8"/>
    <w:rsid w:val="007818EE"/>
    <w:rsid w:val="007A2198"/>
    <w:rsid w:val="007C4E8A"/>
    <w:rsid w:val="007F3030"/>
    <w:rsid w:val="00803CD3"/>
    <w:rsid w:val="00813A37"/>
    <w:rsid w:val="00843CF4"/>
    <w:rsid w:val="008549AD"/>
    <w:rsid w:val="00862CE3"/>
    <w:rsid w:val="00884557"/>
    <w:rsid w:val="00886CF6"/>
    <w:rsid w:val="008906D8"/>
    <w:rsid w:val="00892C6B"/>
    <w:rsid w:val="008B4CF5"/>
    <w:rsid w:val="008C599F"/>
    <w:rsid w:val="008C67CC"/>
    <w:rsid w:val="008F5E7B"/>
    <w:rsid w:val="009332BC"/>
    <w:rsid w:val="00945927"/>
    <w:rsid w:val="0095487D"/>
    <w:rsid w:val="0095537D"/>
    <w:rsid w:val="009A4456"/>
    <w:rsid w:val="009B28A2"/>
    <w:rsid w:val="009B767D"/>
    <w:rsid w:val="009F2697"/>
    <w:rsid w:val="009F72CC"/>
    <w:rsid w:val="00A15767"/>
    <w:rsid w:val="00A30C6D"/>
    <w:rsid w:val="00A413D0"/>
    <w:rsid w:val="00A54920"/>
    <w:rsid w:val="00A57833"/>
    <w:rsid w:val="00A85848"/>
    <w:rsid w:val="00A93521"/>
    <w:rsid w:val="00A94894"/>
    <w:rsid w:val="00AB20DE"/>
    <w:rsid w:val="00AF3545"/>
    <w:rsid w:val="00AF7026"/>
    <w:rsid w:val="00B05762"/>
    <w:rsid w:val="00B24B4C"/>
    <w:rsid w:val="00B40D12"/>
    <w:rsid w:val="00B60844"/>
    <w:rsid w:val="00B769F9"/>
    <w:rsid w:val="00BB4177"/>
    <w:rsid w:val="00BB4A42"/>
    <w:rsid w:val="00BE6114"/>
    <w:rsid w:val="00BF6B4A"/>
    <w:rsid w:val="00C0755A"/>
    <w:rsid w:val="00C34C7D"/>
    <w:rsid w:val="00C43FDA"/>
    <w:rsid w:val="00C70817"/>
    <w:rsid w:val="00C708C4"/>
    <w:rsid w:val="00C7349F"/>
    <w:rsid w:val="00C74789"/>
    <w:rsid w:val="00CC1F29"/>
    <w:rsid w:val="00CC56F0"/>
    <w:rsid w:val="00CD3BA5"/>
    <w:rsid w:val="00D30847"/>
    <w:rsid w:val="00D83407"/>
    <w:rsid w:val="00D85132"/>
    <w:rsid w:val="00DA47E9"/>
    <w:rsid w:val="00DA7278"/>
    <w:rsid w:val="00DB780B"/>
    <w:rsid w:val="00DC24D7"/>
    <w:rsid w:val="00DD0275"/>
    <w:rsid w:val="00DF622E"/>
    <w:rsid w:val="00E00194"/>
    <w:rsid w:val="00E3229A"/>
    <w:rsid w:val="00E360CD"/>
    <w:rsid w:val="00E5166A"/>
    <w:rsid w:val="00E5380E"/>
    <w:rsid w:val="00E61378"/>
    <w:rsid w:val="00ED39E8"/>
    <w:rsid w:val="00F02E0A"/>
    <w:rsid w:val="00F02FAB"/>
    <w:rsid w:val="00F03E45"/>
    <w:rsid w:val="00F41BC9"/>
    <w:rsid w:val="00F4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F0B077"/>
  <w15:chartTrackingRefBased/>
  <w15:docId w15:val="{CBFA0B88-2E49-4729-BE9F-75F0038D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CF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886CF6"/>
    <w:pPr>
      <w:ind w:left="1100"/>
      <w:outlineLvl w:val="0"/>
    </w:pPr>
    <w:rPr>
      <w:b/>
      <w:bCs/>
      <w:sz w:val="29"/>
      <w:szCs w:val="29"/>
    </w:rPr>
  </w:style>
  <w:style w:type="paragraph" w:styleId="Heading2">
    <w:name w:val="heading 2"/>
    <w:basedOn w:val="Normal"/>
    <w:link w:val="Heading2Char"/>
    <w:uiPriority w:val="9"/>
    <w:unhideWhenUsed/>
    <w:qFormat/>
    <w:rsid w:val="00886CF6"/>
    <w:pPr>
      <w:ind w:left="1500" w:hanging="48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CF6"/>
    <w:rPr>
      <w:rFonts w:ascii="Times New Roman" w:eastAsia="Times New Roman" w:hAnsi="Times New Roman" w:cs="Times New Roman"/>
      <w:b/>
      <w:bCs/>
      <w:sz w:val="29"/>
      <w:szCs w:val="29"/>
    </w:rPr>
  </w:style>
  <w:style w:type="character" w:customStyle="1" w:styleId="Heading2Char">
    <w:name w:val="Heading 2 Char"/>
    <w:basedOn w:val="DefaultParagraphFont"/>
    <w:link w:val="Heading2"/>
    <w:uiPriority w:val="9"/>
    <w:rsid w:val="00886CF6"/>
    <w:rPr>
      <w:rFonts w:ascii="Times New Roman" w:eastAsia="Times New Roman" w:hAnsi="Times New Roman" w:cs="Times New Roman"/>
      <w:b/>
      <w:bCs/>
      <w:sz w:val="24"/>
      <w:szCs w:val="24"/>
    </w:rPr>
  </w:style>
  <w:style w:type="paragraph" w:styleId="TOC1">
    <w:name w:val="toc 1"/>
    <w:basedOn w:val="Normal"/>
    <w:uiPriority w:val="1"/>
    <w:qFormat/>
    <w:rsid w:val="00886CF6"/>
    <w:pPr>
      <w:ind w:left="1520" w:hanging="421"/>
    </w:pPr>
    <w:rPr>
      <w:sz w:val="24"/>
      <w:szCs w:val="24"/>
    </w:rPr>
  </w:style>
  <w:style w:type="paragraph" w:styleId="TOC2">
    <w:name w:val="toc 2"/>
    <w:basedOn w:val="Normal"/>
    <w:uiPriority w:val="1"/>
    <w:qFormat/>
    <w:rsid w:val="00886CF6"/>
    <w:pPr>
      <w:ind w:left="1100"/>
    </w:pPr>
    <w:rPr>
      <w:sz w:val="24"/>
      <w:szCs w:val="24"/>
    </w:rPr>
  </w:style>
  <w:style w:type="paragraph" w:styleId="BodyText">
    <w:name w:val="Body Text"/>
    <w:basedOn w:val="Normal"/>
    <w:link w:val="BodyTextChar"/>
    <w:uiPriority w:val="1"/>
    <w:qFormat/>
    <w:rsid w:val="00886CF6"/>
    <w:rPr>
      <w:sz w:val="24"/>
      <w:szCs w:val="24"/>
    </w:rPr>
  </w:style>
  <w:style w:type="character" w:customStyle="1" w:styleId="BodyTextChar">
    <w:name w:val="Body Text Char"/>
    <w:basedOn w:val="DefaultParagraphFont"/>
    <w:link w:val="BodyText"/>
    <w:uiPriority w:val="1"/>
    <w:rsid w:val="00886CF6"/>
    <w:rPr>
      <w:rFonts w:ascii="Times New Roman" w:eastAsia="Times New Roman" w:hAnsi="Times New Roman" w:cs="Times New Roman"/>
      <w:sz w:val="24"/>
      <w:szCs w:val="24"/>
    </w:rPr>
  </w:style>
  <w:style w:type="paragraph" w:styleId="Title">
    <w:name w:val="Title"/>
    <w:basedOn w:val="Normal"/>
    <w:link w:val="TitleChar"/>
    <w:uiPriority w:val="10"/>
    <w:qFormat/>
    <w:rsid w:val="00886CF6"/>
    <w:pPr>
      <w:spacing w:before="1"/>
      <w:ind w:left="740"/>
    </w:pPr>
    <w:rPr>
      <w:b/>
      <w:bCs/>
      <w:sz w:val="32"/>
      <w:szCs w:val="32"/>
    </w:rPr>
  </w:style>
  <w:style w:type="character" w:customStyle="1" w:styleId="TitleChar">
    <w:name w:val="Title Char"/>
    <w:basedOn w:val="DefaultParagraphFont"/>
    <w:link w:val="Title"/>
    <w:uiPriority w:val="10"/>
    <w:rsid w:val="00886CF6"/>
    <w:rPr>
      <w:rFonts w:ascii="Times New Roman" w:eastAsia="Times New Roman" w:hAnsi="Times New Roman" w:cs="Times New Roman"/>
      <w:b/>
      <w:bCs/>
      <w:sz w:val="32"/>
      <w:szCs w:val="32"/>
    </w:rPr>
  </w:style>
  <w:style w:type="paragraph" w:styleId="ListParagraph">
    <w:name w:val="List Paragraph"/>
    <w:basedOn w:val="Normal"/>
    <w:uiPriority w:val="1"/>
    <w:qFormat/>
    <w:rsid w:val="00886CF6"/>
    <w:pPr>
      <w:ind w:left="1100"/>
      <w:jc w:val="both"/>
    </w:pPr>
  </w:style>
  <w:style w:type="paragraph" w:customStyle="1" w:styleId="TableParagraph">
    <w:name w:val="Table Paragraph"/>
    <w:basedOn w:val="Normal"/>
    <w:uiPriority w:val="1"/>
    <w:qFormat/>
    <w:rsid w:val="00886CF6"/>
    <w:rPr>
      <w:rFonts w:ascii="Arial" w:eastAsia="Arial" w:hAnsi="Arial" w:cs="Arial"/>
    </w:rPr>
  </w:style>
  <w:style w:type="paragraph" w:styleId="Header">
    <w:name w:val="header"/>
    <w:basedOn w:val="Normal"/>
    <w:link w:val="HeaderChar"/>
    <w:uiPriority w:val="99"/>
    <w:unhideWhenUsed/>
    <w:rsid w:val="00886CF6"/>
    <w:pPr>
      <w:tabs>
        <w:tab w:val="center" w:pos="4680"/>
        <w:tab w:val="right" w:pos="9360"/>
      </w:tabs>
    </w:pPr>
  </w:style>
  <w:style w:type="character" w:customStyle="1" w:styleId="HeaderChar">
    <w:name w:val="Header Char"/>
    <w:basedOn w:val="DefaultParagraphFont"/>
    <w:link w:val="Header"/>
    <w:uiPriority w:val="99"/>
    <w:rsid w:val="00886CF6"/>
    <w:rPr>
      <w:rFonts w:ascii="Times New Roman" w:eastAsia="Times New Roman" w:hAnsi="Times New Roman" w:cs="Times New Roman"/>
    </w:rPr>
  </w:style>
  <w:style w:type="paragraph" w:styleId="Footer">
    <w:name w:val="footer"/>
    <w:basedOn w:val="Normal"/>
    <w:link w:val="FooterChar"/>
    <w:uiPriority w:val="99"/>
    <w:unhideWhenUsed/>
    <w:rsid w:val="00886CF6"/>
    <w:pPr>
      <w:tabs>
        <w:tab w:val="center" w:pos="4680"/>
        <w:tab w:val="right" w:pos="9360"/>
      </w:tabs>
    </w:pPr>
  </w:style>
  <w:style w:type="character" w:customStyle="1" w:styleId="FooterChar">
    <w:name w:val="Footer Char"/>
    <w:basedOn w:val="DefaultParagraphFont"/>
    <w:link w:val="Footer"/>
    <w:uiPriority w:val="99"/>
    <w:rsid w:val="00886CF6"/>
    <w:rPr>
      <w:rFonts w:ascii="Times New Roman" w:eastAsia="Times New Roman" w:hAnsi="Times New Roman" w:cs="Times New Roman"/>
    </w:rPr>
  </w:style>
  <w:style w:type="paragraph" w:styleId="NormalWeb">
    <w:name w:val="Normal (Web)"/>
    <w:basedOn w:val="Normal"/>
    <w:uiPriority w:val="99"/>
    <w:semiHidden/>
    <w:unhideWhenUsed/>
    <w:rsid w:val="00480250"/>
    <w:pPr>
      <w:widowControl/>
      <w:autoSpaceDE/>
      <w:autoSpaceDN/>
      <w:spacing w:before="100" w:beforeAutospacing="1" w:after="100" w:afterAutospacing="1"/>
    </w:pPr>
    <w:rPr>
      <w:sz w:val="24"/>
      <w:szCs w:val="24"/>
      <w:lang w:val="en-KE" w:eastAsia="en-KE"/>
    </w:rPr>
  </w:style>
  <w:style w:type="character" w:styleId="Hyperlink">
    <w:name w:val="Hyperlink"/>
    <w:basedOn w:val="DefaultParagraphFont"/>
    <w:uiPriority w:val="99"/>
    <w:unhideWhenUsed/>
    <w:rsid w:val="00E61378"/>
    <w:rPr>
      <w:color w:val="0563C1" w:themeColor="hyperlink"/>
      <w:u w:val="single"/>
    </w:rPr>
  </w:style>
  <w:style w:type="character" w:styleId="UnresolvedMention">
    <w:name w:val="Unresolved Mention"/>
    <w:basedOn w:val="DefaultParagraphFont"/>
    <w:uiPriority w:val="99"/>
    <w:semiHidden/>
    <w:unhideWhenUsed/>
    <w:rsid w:val="00E61378"/>
    <w:rPr>
      <w:color w:val="605E5C"/>
      <w:shd w:val="clear" w:color="auto" w:fill="E1DFDD"/>
    </w:rPr>
  </w:style>
  <w:style w:type="paragraph" w:styleId="NoSpacing">
    <w:name w:val="No Spacing"/>
    <w:uiPriority w:val="1"/>
    <w:qFormat/>
    <w:rsid w:val="003718D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hyperlink" Target="https://www.google.com/search?bih=700&amp;biw=1440&amp;hl=en&amp;sxsrf=ALeKk0241X1RZYnGlZ5z1wBoaHm14zrCSg:1619071989153&amp;q=kitchen+serviettes&amp;spell=1&amp;sa=X&amp;ved=2ahUKEwjExp2WmZHwAhXaShUIHVQXDm8QBSgAegQIARAw"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30</Pages>
  <Words>7785</Words>
  <Characters>44376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78</cp:revision>
  <dcterms:created xsi:type="dcterms:W3CDTF">2021-03-30T08:18:00Z</dcterms:created>
  <dcterms:modified xsi:type="dcterms:W3CDTF">2021-05-04T12:49:00Z</dcterms:modified>
</cp:coreProperties>
</file>